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08" w:rsidRPr="004B197F" w:rsidRDefault="003A1E08" w:rsidP="003A1E08">
      <w:pPr>
        <w:pBdr>
          <w:bottom w:val="double" w:sz="6" w:space="1" w:color="auto"/>
        </w:pBdr>
        <w:jc w:val="center"/>
        <w:rPr>
          <w:rFonts w:ascii="Arial Black" w:hAnsi="Arial Black"/>
          <w:b/>
          <w:spacing w:val="4"/>
          <w:sz w:val="28"/>
          <w:szCs w:val="28"/>
        </w:rPr>
      </w:pPr>
      <w:r w:rsidRPr="004B197F">
        <w:rPr>
          <w:rFonts w:ascii="Arial Black" w:hAnsi="Arial Black"/>
          <w:b/>
          <w:spacing w:val="4"/>
          <w:sz w:val="28"/>
          <w:szCs w:val="28"/>
        </w:rPr>
        <w:t>Акционерное общество «Новоазовское»</w:t>
      </w:r>
    </w:p>
    <w:p w:rsidR="003A1E08" w:rsidRPr="007A357E" w:rsidRDefault="003A1E08" w:rsidP="003A1E08">
      <w:pPr>
        <w:jc w:val="center"/>
        <w:rPr>
          <w:sz w:val="20"/>
        </w:rPr>
      </w:pPr>
      <w:r w:rsidRPr="007A357E">
        <w:rPr>
          <w:sz w:val="20"/>
        </w:rPr>
        <w:t>Омская область, Азовский немецкий национальный муниципальный район, село Берёзовка</w:t>
      </w:r>
    </w:p>
    <w:p w:rsidR="003A1E08" w:rsidRPr="004B197F" w:rsidRDefault="003A1E08" w:rsidP="003A1E08"/>
    <w:p w:rsidR="003A1E08" w:rsidRPr="004B197F" w:rsidRDefault="003A1E08" w:rsidP="003A1E08"/>
    <w:p w:rsidR="003A1E08" w:rsidRPr="00A04949" w:rsidRDefault="003A1E08" w:rsidP="003A1E08">
      <w:pPr>
        <w:pStyle w:val="2"/>
        <w:ind w:hanging="1"/>
        <w:rPr>
          <w:szCs w:val="22"/>
        </w:rPr>
      </w:pPr>
      <w:r w:rsidRPr="00A04949">
        <w:rPr>
          <w:szCs w:val="22"/>
        </w:rPr>
        <w:t>ПРОТОКОЛ</w:t>
      </w:r>
    </w:p>
    <w:p w:rsidR="003A1E08" w:rsidRPr="00A04949" w:rsidRDefault="003A1E08" w:rsidP="003A1E08">
      <w:pPr>
        <w:jc w:val="center"/>
        <w:rPr>
          <w:b/>
          <w:sz w:val="22"/>
          <w:szCs w:val="22"/>
        </w:rPr>
      </w:pPr>
      <w:r w:rsidRPr="00A04949">
        <w:rPr>
          <w:b/>
          <w:sz w:val="22"/>
          <w:szCs w:val="22"/>
        </w:rPr>
        <w:t>заседания Совета директоров АО «Новоазовское»</w:t>
      </w:r>
    </w:p>
    <w:p w:rsidR="00800105" w:rsidRPr="00A04949" w:rsidRDefault="00800105" w:rsidP="003A1E08">
      <w:pPr>
        <w:jc w:val="center"/>
        <w:rPr>
          <w:b/>
          <w:sz w:val="22"/>
          <w:szCs w:val="22"/>
        </w:rPr>
      </w:pPr>
      <w:r w:rsidRPr="00A04949">
        <w:rPr>
          <w:b/>
          <w:sz w:val="22"/>
          <w:szCs w:val="22"/>
        </w:rPr>
        <w:t xml:space="preserve">                                                                                                                                         </w:t>
      </w:r>
    </w:p>
    <w:p w:rsidR="003A1E08" w:rsidRPr="00A04949" w:rsidRDefault="003A1E08" w:rsidP="003A1E08">
      <w:pPr>
        <w:ind w:left="1" w:right="1" w:firstLine="624"/>
        <w:jc w:val="center"/>
        <w:rPr>
          <w:b/>
          <w:sz w:val="22"/>
          <w:szCs w:val="22"/>
        </w:rPr>
      </w:pPr>
    </w:p>
    <w:p w:rsidR="003A1E08" w:rsidRPr="00A04949" w:rsidRDefault="003A1E08" w:rsidP="003A1E08">
      <w:pPr>
        <w:rPr>
          <w:sz w:val="22"/>
          <w:szCs w:val="22"/>
        </w:rPr>
      </w:pPr>
      <w:r w:rsidRPr="00A04949">
        <w:rPr>
          <w:b/>
          <w:bCs/>
          <w:sz w:val="22"/>
          <w:szCs w:val="22"/>
          <w:u w:val="single"/>
        </w:rPr>
        <w:t>Дата, время и место проведения заседания Совета директоров:</w:t>
      </w:r>
      <w:r w:rsidRPr="00A04949">
        <w:rPr>
          <w:sz w:val="22"/>
          <w:szCs w:val="22"/>
        </w:rPr>
        <w:t xml:space="preserve"> </w:t>
      </w:r>
      <w:r w:rsidR="00590E55" w:rsidRPr="00A04949">
        <w:rPr>
          <w:sz w:val="22"/>
          <w:szCs w:val="22"/>
        </w:rPr>
        <w:t>10</w:t>
      </w:r>
      <w:r w:rsidRPr="00A04949">
        <w:rPr>
          <w:sz w:val="22"/>
          <w:szCs w:val="22"/>
        </w:rPr>
        <w:t xml:space="preserve"> </w:t>
      </w:r>
      <w:r w:rsidR="00590E55" w:rsidRPr="00A04949">
        <w:rPr>
          <w:sz w:val="22"/>
          <w:szCs w:val="22"/>
        </w:rPr>
        <w:t>марта</w:t>
      </w:r>
      <w:r w:rsidRPr="00A04949">
        <w:rPr>
          <w:sz w:val="22"/>
          <w:szCs w:val="22"/>
        </w:rPr>
        <w:t xml:space="preserve"> 20</w:t>
      </w:r>
      <w:r w:rsidR="00D942CD" w:rsidRPr="00A04949">
        <w:rPr>
          <w:sz w:val="22"/>
          <w:szCs w:val="22"/>
        </w:rPr>
        <w:t>2</w:t>
      </w:r>
      <w:r w:rsidR="00590E55" w:rsidRPr="00A04949">
        <w:rPr>
          <w:sz w:val="22"/>
          <w:szCs w:val="22"/>
        </w:rPr>
        <w:t>5</w:t>
      </w:r>
      <w:r w:rsidRPr="00A04949">
        <w:rPr>
          <w:sz w:val="22"/>
          <w:szCs w:val="22"/>
        </w:rPr>
        <w:t xml:space="preserve"> года по адресу Омская область, Азовский немецкий национальный район, с</w:t>
      </w:r>
      <w:r w:rsidR="00AC4DF3" w:rsidRPr="00A04949">
        <w:rPr>
          <w:sz w:val="22"/>
          <w:szCs w:val="22"/>
        </w:rPr>
        <w:t>.</w:t>
      </w:r>
      <w:r w:rsidRPr="00A04949">
        <w:rPr>
          <w:sz w:val="22"/>
          <w:szCs w:val="22"/>
        </w:rPr>
        <w:t xml:space="preserve"> Берёзовка, ул. Школьная, д. 4, АО «Новоазовское»; начало заседания </w:t>
      </w:r>
      <w:r w:rsidRPr="00A04949">
        <w:rPr>
          <w:color w:val="FF0000"/>
          <w:sz w:val="22"/>
          <w:szCs w:val="22"/>
        </w:rPr>
        <w:t>10 часов 00 минут</w:t>
      </w:r>
      <w:r w:rsidRPr="00A04949">
        <w:rPr>
          <w:sz w:val="22"/>
          <w:szCs w:val="22"/>
        </w:rPr>
        <w:t>.</w:t>
      </w:r>
    </w:p>
    <w:p w:rsidR="003A1E08" w:rsidRPr="00A04949" w:rsidRDefault="003A1E08" w:rsidP="003A1E08">
      <w:pPr>
        <w:spacing w:before="120"/>
        <w:rPr>
          <w:sz w:val="22"/>
          <w:szCs w:val="22"/>
        </w:rPr>
      </w:pPr>
      <w:r w:rsidRPr="00A04949">
        <w:rPr>
          <w:b/>
          <w:bCs/>
          <w:sz w:val="22"/>
          <w:szCs w:val="22"/>
          <w:u w:val="single"/>
        </w:rPr>
        <w:t>Персональный состав Совета директоров:</w:t>
      </w:r>
      <w:r w:rsidRPr="00A04949">
        <w:rPr>
          <w:sz w:val="22"/>
          <w:szCs w:val="22"/>
          <w:u w:val="single"/>
        </w:rPr>
        <w:t xml:space="preserve"> </w:t>
      </w:r>
      <w:r w:rsidRPr="00A04949">
        <w:rPr>
          <w:sz w:val="22"/>
          <w:szCs w:val="22"/>
        </w:rPr>
        <w:t xml:space="preserve">Лысенко Светлана Петровна, Ляхов Александр Владимирович, Малахов Григорий Акимович, </w:t>
      </w:r>
      <w:r w:rsidR="00E74EE5" w:rsidRPr="00A04949">
        <w:rPr>
          <w:sz w:val="22"/>
          <w:szCs w:val="22"/>
        </w:rPr>
        <w:t>Лысенко Алексей Анатольевич,</w:t>
      </w:r>
      <w:r w:rsidR="004E20E1" w:rsidRPr="00A04949">
        <w:rPr>
          <w:sz w:val="22"/>
          <w:szCs w:val="22"/>
        </w:rPr>
        <w:t xml:space="preserve"> Оторбаев Арман Макенович,</w:t>
      </w:r>
      <w:r w:rsidRPr="00A04949">
        <w:rPr>
          <w:sz w:val="22"/>
          <w:szCs w:val="22"/>
        </w:rPr>
        <w:t xml:space="preserve"> </w:t>
      </w:r>
      <w:r w:rsidR="00DA5318" w:rsidRPr="00A04949">
        <w:rPr>
          <w:sz w:val="22"/>
          <w:szCs w:val="22"/>
        </w:rPr>
        <w:t xml:space="preserve">Шнайдер Валерий Яковлевич, </w:t>
      </w:r>
      <w:r w:rsidRPr="00A04949">
        <w:rPr>
          <w:sz w:val="22"/>
          <w:szCs w:val="22"/>
        </w:rPr>
        <w:t>Шарапов Михаил Михайлович.</w:t>
      </w:r>
    </w:p>
    <w:p w:rsidR="004E20E1" w:rsidRPr="00A04949" w:rsidRDefault="004E20E1" w:rsidP="003A1E08">
      <w:pPr>
        <w:rPr>
          <w:b/>
          <w:sz w:val="22"/>
          <w:szCs w:val="22"/>
        </w:rPr>
      </w:pPr>
    </w:p>
    <w:p w:rsidR="003A1E08" w:rsidRPr="00A04949" w:rsidRDefault="003A1E08" w:rsidP="003A1E08">
      <w:pPr>
        <w:rPr>
          <w:sz w:val="22"/>
          <w:szCs w:val="22"/>
          <w:u w:val="single"/>
        </w:rPr>
      </w:pPr>
      <w:r w:rsidRPr="00A04949">
        <w:rPr>
          <w:b/>
          <w:sz w:val="22"/>
          <w:szCs w:val="22"/>
          <w:u w:val="single"/>
        </w:rPr>
        <w:t>Лица, присутствующие на заседании:</w:t>
      </w:r>
      <w:r w:rsidRPr="00A04949">
        <w:rPr>
          <w:sz w:val="22"/>
          <w:szCs w:val="22"/>
          <w:u w:val="single"/>
        </w:rPr>
        <w:t xml:space="preserve"> </w:t>
      </w:r>
    </w:p>
    <w:p w:rsidR="003A1E08" w:rsidRPr="00A04949" w:rsidRDefault="003A1E08" w:rsidP="003A1E08">
      <w:pPr>
        <w:rPr>
          <w:sz w:val="22"/>
          <w:szCs w:val="22"/>
        </w:rPr>
      </w:pPr>
      <w:r w:rsidRPr="00A04949">
        <w:rPr>
          <w:sz w:val="22"/>
          <w:szCs w:val="22"/>
        </w:rPr>
        <w:t xml:space="preserve">члены Совета директоров Лысенко Светлана Петровна, Ляхов Александр Владимирович, Малахов Григорий Акимович, </w:t>
      </w:r>
      <w:r w:rsidR="00E74EE5" w:rsidRPr="00A04949">
        <w:rPr>
          <w:sz w:val="22"/>
          <w:szCs w:val="22"/>
        </w:rPr>
        <w:t>Лысенко Алексей Анатольевич</w:t>
      </w:r>
      <w:r w:rsidR="00AA1AA7" w:rsidRPr="00A04949">
        <w:rPr>
          <w:sz w:val="22"/>
          <w:szCs w:val="22"/>
        </w:rPr>
        <w:t>,</w:t>
      </w:r>
      <w:r w:rsidRPr="00A04949">
        <w:rPr>
          <w:sz w:val="22"/>
          <w:szCs w:val="22"/>
        </w:rPr>
        <w:t xml:space="preserve"> </w:t>
      </w:r>
      <w:r w:rsidR="004E20E1" w:rsidRPr="00A04949">
        <w:rPr>
          <w:sz w:val="22"/>
          <w:szCs w:val="22"/>
        </w:rPr>
        <w:t xml:space="preserve">Оторбаев Арман Макенович, </w:t>
      </w:r>
      <w:r w:rsidR="00DA5318" w:rsidRPr="00A04949">
        <w:rPr>
          <w:sz w:val="22"/>
          <w:szCs w:val="22"/>
        </w:rPr>
        <w:t xml:space="preserve">Шнайдер Валерий Яковлевич, </w:t>
      </w:r>
      <w:r w:rsidRPr="00A04949">
        <w:rPr>
          <w:sz w:val="22"/>
          <w:szCs w:val="22"/>
        </w:rPr>
        <w:t>Шарапов Михаил Михайлович.</w:t>
      </w:r>
    </w:p>
    <w:p w:rsidR="004E20E1" w:rsidRPr="00A04949" w:rsidRDefault="004E20E1" w:rsidP="003A1E08">
      <w:pPr>
        <w:spacing w:before="120"/>
        <w:rPr>
          <w:sz w:val="22"/>
          <w:szCs w:val="22"/>
        </w:rPr>
      </w:pPr>
    </w:p>
    <w:tbl>
      <w:tblPr>
        <w:tblW w:w="5119" w:type="pct"/>
        <w:tblLayout w:type="fixed"/>
        <w:tblCellMar>
          <w:left w:w="0" w:type="dxa"/>
          <w:right w:w="0" w:type="dxa"/>
        </w:tblCellMar>
        <w:tblLook w:val="00A0"/>
      </w:tblPr>
      <w:tblGrid>
        <w:gridCol w:w="10100"/>
      </w:tblGrid>
      <w:tr w:rsidR="004E20E1" w:rsidRPr="00A04949" w:rsidTr="00C016E3">
        <w:trPr>
          <w:cantSplit/>
        </w:trPr>
        <w:tc>
          <w:tcPr>
            <w:tcW w:w="10261" w:type="dxa"/>
            <w:tcBorders>
              <w:top w:val="nil"/>
              <w:left w:val="nil"/>
              <w:bottom w:val="nil"/>
              <w:right w:val="nil"/>
            </w:tcBorders>
            <w:tcMar>
              <w:top w:w="0" w:type="dxa"/>
              <w:left w:w="113" w:type="dxa"/>
              <w:bottom w:w="0" w:type="dxa"/>
              <w:right w:w="113" w:type="dxa"/>
            </w:tcMar>
            <w:vAlign w:val="center"/>
          </w:tcPr>
          <w:p w:rsidR="00800105" w:rsidRPr="00A04949" w:rsidRDefault="00EF10F5" w:rsidP="00800105">
            <w:pPr>
              <w:rPr>
                <w:sz w:val="22"/>
                <w:szCs w:val="22"/>
              </w:rPr>
            </w:pPr>
            <w:r w:rsidRPr="00A04949">
              <w:rPr>
                <w:sz w:val="22"/>
                <w:szCs w:val="22"/>
              </w:rPr>
              <w:t xml:space="preserve">Общее количество членов совета директоров составляет 7 (Семь) человек. </w:t>
            </w:r>
          </w:p>
          <w:p w:rsidR="004E20E1" w:rsidRPr="00A04949" w:rsidRDefault="004E20E1" w:rsidP="00800105">
            <w:pPr>
              <w:rPr>
                <w:sz w:val="22"/>
                <w:szCs w:val="22"/>
              </w:rPr>
            </w:pPr>
            <w:r w:rsidRPr="00A04949">
              <w:rPr>
                <w:sz w:val="22"/>
                <w:szCs w:val="22"/>
              </w:rPr>
              <w:t xml:space="preserve">В заседании приняли участие </w:t>
            </w:r>
            <w:r w:rsidRPr="00A04949">
              <w:rPr>
                <w:b/>
                <w:bCs/>
                <w:sz w:val="22"/>
                <w:szCs w:val="22"/>
                <w:u w:val="single"/>
              </w:rPr>
              <w:t>7 (Семь) членов</w:t>
            </w:r>
            <w:r w:rsidRPr="00A04949">
              <w:rPr>
                <w:sz w:val="22"/>
                <w:szCs w:val="22"/>
              </w:rPr>
              <w:t> Совета директоров Общества.</w:t>
            </w:r>
          </w:p>
        </w:tc>
      </w:tr>
      <w:tr w:rsidR="004E20E1" w:rsidRPr="00A04949" w:rsidTr="00C016E3">
        <w:trPr>
          <w:cantSplit/>
        </w:trPr>
        <w:tc>
          <w:tcPr>
            <w:tcW w:w="10261" w:type="dxa"/>
            <w:tcBorders>
              <w:top w:val="nil"/>
              <w:left w:val="nil"/>
              <w:bottom w:val="nil"/>
              <w:right w:val="nil"/>
            </w:tcBorders>
            <w:tcMar>
              <w:top w:w="0" w:type="dxa"/>
              <w:left w:w="113" w:type="dxa"/>
              <w:bottom w:w="0" w:type="dxa"/>
              <w:right w:w="113" w:type="dxa"/>
            </w:tcMar>
            <w:vAlign w:val="center"/>
          </w:tcPr>
          <w:p w:rsidR="004E20E1" w:rsidRPr="00A04949" w:rsidRDefault="004E20E1" w:rsidP="004E20E1">
            <w:pPr>
              <w:rPr>
                <w:sz w:val="22"/>
                <w:szCs w:val="22"/>
              </w:rPr>
            </w:pPr>
            <w:r w:rsidRPr="00A04949">
              <w:rPr>
                <w:sz w:val="22"/>
                <w:szCs w:val="22"/>
              </w:rPr>
              <w:t xml:space="preserve">Кворум имеется. Совет директоров Общества правомочен принимать решения по всем вопросам повестки дня заседания. </w:t>
            </w:r>
          </w:p>
        </w:tc>
      </w:tr>
    </w:tbl>
    <w:p w:rsidR="003A1E08" w:rsidRPr="00A04949" w:rsidRDefault="003A1E08" w:rsidP="003A1E08">
      <w:pPr>
        <w:rPr>
          <w:sz w:val="22"/>
          <w:szCs w:val="22"/>
        </w:rPr>
      </w:pPr>
    </w:p>
    <w:p w:rsidR="003A1E08" w:rsidRPr="00A04949" w:rsidRDefault="003A1E08" w:rsidP="003A1E08">
      <w:pPr>
        <w:rPr>
          <w:sz w:val="22"/>
          <w:szCs w:val="22"/>
        </w:rPr>
      </w:pPr>
      <w:r w:rsidRPr="00A04949">
        <w:rPr>
          <w:b/>
          <w:bCs/>
          <w:sz w:val="22"/>
          <w:szCs w:val="22"/>
          <w:u w:val="single"/>
        </w:rPr>
        <w:t>Председательствующий на заседании:</w:t>
      </w:r>
      <w:r w:rsidRPr="00A04949">
        <w:rPr>
          <w:sz w:val="22"/>
          <w:szCs w:val="22"/>
        </w:rPr>
        <w:t xml:space="preserve"> Малахов Г.А. (Председатель Совета директоров)</w:t>
      </w:r>
    </w:p>
    <w:p w:rsidR="003A1E08" w:rsidRPr="00A04949" w:rsidRDefault="003A1E08" w:rsidP="003A1E08">
      <w:pPr>
        <w:ind w:left="1" w:right="1" w:firstLine="624"/>
        <w:rPr>
          <w:b/>
          <w:sz w:val="22"/>
          <w:szCs w:val="22"/>
        </w:rPr>
      </w:pPr>
    </w:p>
    <w:p w:rsidR="003A1E08" w:rsidRPr="00A04949" w:rsidRDefault="003A1E08" w:rsidP="003A1E08">
      <w:pPr>
        <w:pStyle w:val="4"/>
        <w:ind w:firstLine="0"/>
        <w:jc w:val="center"/>
        <w:rPr>
          <w:sz w:val="22"/>
          <w:szCs w:val="22"/>
        </w:rPr>
      </w:pPr>
      <w:r w:rsidRPr="00A04949">
        <w:rPr>
          <w:sz w:val="22"/>
          <w:szCs w:val="22"/>
        </w:rPr>
        <w:t>Повестка дня</w:t>
      </w:r>
    </w:p>
    <w:p w:rsidR="003A1E08" w:rsidRPr="00A04949" w:rsidRDefault="003A1E08" w:rsidP="003A1E08">
      <w:pPr>
        <w:jc w:val="center"/>
        <w:rPr>
          <w:i/>
          <w:sz w:val="22"/>
          <w:szCs w:val="22"/>
        </w:rPr>
      </w:pPr>
      <w:r w:rsidRPr="00A04949">
        <w:rPr>
          <w:i/>
          <w:sz w:val="22"/>
          <w:szCs w:val="22"/>
        </w:rPr>
        <w:t>заседания Совета директоров</w:t>
      </w:r>
    </w:p>
    <w:p w:rsidR="003A1E08" w:rsidRPr="00A04949" w:rsidRDefault="003A1E08" w:rsidP="003A1E08">
      <w:pPr>
        <w:numPr>
          <w:ilvl w:val="0"/>
          <w:numId w:val="2"/>
        </w:numPr>
        <w:tabs>
          <w:tab w:val="clear" w:pos="360"/>
          <w:tab w:val="num" w:pos="720"/>
        </w:tabs>
        <w:spacing w:before="60"/>
        <w:ind w:left="714" w:hanging="357"/>
        <w:rPr>
          <w:b/>
          <w:bCs/>
          <w:spacing w:val="1"/>
          <w:sz w:val="22"/>
          <w:szCs w:val="22"/>
        </w:rPr>
      </w:pPr>
      <w:r w:rsidRPr="00A04949">
        <w:rPr>
          <w:b/>
          <w:bCs/>
          <w:spacing w:val="1"/>
          <w:sz w:val="22"/>
          <w:szCs w:val="22"/>
        </w:rPr>
        <w:t xml:space="preserve">О </w:t>
      </w:r>
      <w:r w:rsidR="00590E55" w:rsidRPr="00A04949">
        <w:rPr>
          <w:b/>
          <w:bCs/>
          <w:spacing w:val="1"/>
          <w:sz w:val="22"/>
          <w:szCs w:val="22"/>
        </w:rPr>
        <w:t>проведении</w:t>
      </w:r>
      <w:r w:rsidRPr="00A04949">
        <w:rPr>
          <w:b/>
          <w:bCs/>
          <w:spacing w:val="1"/>
          <w:sz w:val="22"/>
          <w:szCs w:val="22"/>
        </w:rPr>
        <w:t xml:space="preserve"> годового</w:t>
      </w:r>
      <w:r w:rsidR="00590E55" w:rsidRPr="00A04949">
        <w:rPr>
          <w:b/>
          <w:bCs/>
          <w:spacing w:val="1"/>
          <w:sz w:val="22"/>
          <w:szCs w:val="22"/>
        </w:rPr>
        <w:t xml:space="preserve"> заседания</w:t>
      </w:r>
      <w:r w:rsidRPr="00A04949">
        <w:rPr>
          <w:b/>
          <w:bCs/>
          <w:spacing w:val="1"/>
          <w:sz w:val="22"/>
          <w:szCs w:val="22"/>
        </w:rPr>
        <w:t xml:space="preserve"> общего собрания акционеров </w:t>
      </w:r>
      <w:r w:rsidRPr="00A04949">
        <w:rPr>
          <w:b/>
          <w:sz w:val="22"/>
          <w:szCs w:val="22"/>
        </w:rPr>
        <w:t>АО «</w:t>
      </w:r>
      <w:r w:rsidR="00C84550" w:rsidRPr="00A04949">
        <w:rPr>
          <w:b/>
          <w:bCs/>
          <w:spacing w:val="1"/>
          <w:sz w:val="22"/>
          <w:szCs w:val="22"/>
        </w:rPr>
        <w:t>Новоазовское</w:t>
      </w:r>
      <w:r w:rsidRPr="00A04949">
        <w:rPr>
          <w:b/>
          <w:bCs/>
          <w:spacing w:val="1"/>
          <w:sz w:val="22"/>
          <w:szCs w:val="22"/>
        </w:rPr>
        <w:t>»</w:t>
      </w:r>
      <w:r w:rsidR="00590E55" w:rsidRPr="00A04949">
        <w:rPr>
          <w:b/>
          <w:bCs/>
          <w:spacing w:val="1"/>
          <w:sz w:val="22"/>
          <w:szCs w:val="22"/>
        </w:rPr>
        <w:t xml:space="preserve"> по результатам 2024 года</w:t>
      </w:r>
      <w:r w:rsidRPr="00A04949">
        <w:rPr>
          <w:b/>
          <w:bCs/>
          <w:spacing w:val="1"/>
          <w:sz w:val="22"/>
          <w:szCs w:val="22"/>
        </w:rPr>
        <w:t xml:space="preserve">, </w:t>
      </w:r>
      <w:r w:rsidR="00590E55" w:rsidRPr="00A04949">
        <w:rPr>
          <w:b/>
          <w:bCs/>
          <w:spacing w:val="1"/>
          <w:sz w:val="22"/>
          <w:szCs w:val="22"/>
        </w:rPr>
        <w:t>определении способа принятия решений общ</w:t>
      </w:r>
      <w:r w:rsidR="001F72D8" w:rsidRPr="00A04949">
        <w:rPr>
          <w:b/>
          <w:bCs/>
          <w:spacing w:val="1"/>
          <w:sz w:val="22"/>
          <w:szCs w:val="22"/>
        </w:rPr>
        <w:t>им</w:t>
      </w:r>
      <w:r w:rsidR="00590E55" w:rsidRPr="00A04949">
        <w:rPr>
          <w:b/>
          <w:bCs/>
          <w:spacing w:val="1"/>
          <w:sz w:val="22"/>
          <w:szCs w:val="22"/>
        </w:rPr>
        <w:t xml:space="preserve"> собрани</w:t>
      </w:r>
      <w:r w:rsidR="001F72D8" w:rsidRPr="00A04949">
        <w:rPr>
          <w:b/>
          <w:bCs/>
          <w:spacing w:val="1"/>
          <w:sz w:val="22"/>
          <w:szCs w:val="22"/>
        </w:rPr>
        <w:t>ем</w:t>
      </w:r>
      <w:r w:rsidR="00590E55" w:rsidRPr="00A04949">
        <w:rPr>
          <w:b/>
          <w:bCs/>
          <w:spacing w:val="1"/>
          <w:sz w:val="22"/>
          <w:szCs w:val="22"/>
        </w:rPr>
        <w:t xml:space="preserve"> акционеров</w:t>
      </w:r>
      <w:r w:rsidRPr="00A04949">
        <w:rPr>
          <w:b/>
          <w:bCs/>
          <w:spacing w:val="1"/>
          <w:sz w:val="22"/>
          <w:szCs w:val="22"/>
        </w:rPr>
        <w:t>.</w:t>
      </w:r>
    </w:p>
    <w:p w:rsidR="00086F61" w:rsidRPr="00A04949" w:rsidRDefault="00590E55" w:rsidP="00086F61">
      <w:pPr>
        <w:numPr>
          <w:ilvl w:val="0"/>
          <w:numId w:val="2"/>
        </w:numPr>
        <w:tabs>
          <w:tab w:val="clear" w:pos="360"/>
          <w:tab w:val="num" w:pos="720"/>
        </w:tabs>
        <w:spacing w:before="60"/>
        <w:ind w:left="714" w:hanging="357"/>
        <w:rPr>
          <w:b/>
          <w:bCs/>
          <w:spacing w:val="1"/>
          <w:sz w:val="22"/>
          <w:szCs w:val="22"/>
        </w:rPr>
      </w:pPr>
      <w:r w:rsidRPr="00A04949">
        <w:rPr>
          <w:b/>
          <w:bCs/>
          <w:spacing w:val="1"/>
          <w:sz w:val="22"/>
          <w:szCs w:val="22"/>
        </w:rPr>
        <w:t xml:space="preserve">Определение даты, места и времени проведения годового заседания общего собрания акционеров </w:t>
      </w:r>
      <w:r w:rsidR="00475E57" w:rsidRPr="00A04949">
        <w:rPr>
          <w:b/>
          <w:bCs/>
          <w:spacing w:val="1"/>
          <w:sz w:val="22"/>
          <w:szCs w:val="22"/>
        </w:rPr>
        <w:t>АО</w:t>
      </w:r>
      <w:r w:rsidRPr="00A04949">
        <w:rPr>
          <w:b/>
          <w:bCs/>
          <w:spacing w:val="1"/>
          <w:sz w:val="22"/>
          <w:szCs w:val="22"/>
        </w:rPr>
        <w:t xml:space="preserve"> «Новоазовское», времени начала регистрации лиц, </w:t>
      </w:r>
      <w:r w:rsidR="002C6D8B" w:rsidRPr="00A04949">
        <w:rPr>
          <w:b/>
          <w:bCs/>
          <w:spacing w:val="1"/>
          <w:sz w:val="22"/>
          <w:szCs w:val="22"/>
        </w:rPr>
        <w:t>принимающих участие</w:t>
      </w:r>
      <w:r w:rsidRPr="00A04949">
        <w:rPr>
          <w:b/>
          <w:bCs/>
          <w:spacing w:val="1"/>
          <w:sz w:val="22"/>
          <w:szCs w:val="22"/>
        </w:rPr>
        <w:t xml:space="preserve"> в годовом заседании общего собрания акционеров</w:t>
      </w:r>
      <w:r w:rsidR="00475E57" w:rsidRPr="00A04949">
        <w:rPr>
          <w:b/>
          <w:bCs/>
          <w:spacing w:val="1"/>
          <w:sz w:val="22"/>
          <w:szCs w:val="22"/>
        </w:rPr>
        <w:t xml:space="preserve">, </w:t>
      </w:r>
      <w:r w:rsidRPr="00A04949">
        <w:rPr>
          <w:b/>
          <w:bCs/>
          <w:spacing w:val="1"/>
          <w:sz w:val="22"/>
          <w:szCs w:val="22"/>
        </w:rPr>
        <w:t xml:space="preserve">даты окончания приема бюллетеней для голосования при проведении заочного голосования. </w:t>
      </w:r>
    </w:p>
    <w:p w:rsidR="003A1E08" w:rsidRPr="00A04949" w:rsidRDefault="00794298" w:rsidP="00086F61">
      <w:pPr>
        <w:numPr>
          <w:ilvl w:val="0"/>
          <w:numId w:val="2"/>
        </w:numPr>
        <w:tabs>
          <w:tab w:val="clear" w:pos="360"/>
          <w:tab w:val="num" w:pos="720"/>
        </w:tabs>
        <w:spacing w:before="60"/>
        <w:ind w:left="714" w:hanging="357"/>
        <w:rPr>
          <w:b/>
          <w:bCs/>
          <w:spacing w:val="1"/>
          <w:sz w:val="22"/>
          <w:szCs w:val="22"/>
        </w:rPr>
      </w:pPr>
      <w:r w:rsidRPr="00A04949">
        <w:rPr>
          <w:b/>
          <w:sz w:val="22"/>
          <w:szCs w:val="22"/>
        </w:rPr>
        <w:t>Определение даты, на которую определяются (фиксируются) лица, имеющие право голоса при принятии решений общим собранием акционеров, определение категорий (типов) акций, владельцы которых имеют право голоса по вопросам повестки дня общего собрания акционеров.</w:t>
      </w:r>
    </w:p>
    <w:p w:rsidR="003A1E08" w:rsidRPr="00A04949" w:rsidRDefault="00590E55" w:rsidP="003A1E08">
      <w:pPr>
        <w:numPr>
          <w:ilvl w:val="0"/>
          <w:numId w:val="2"/>
        </w:numPr>
        <w:tabs>
          <w:tab w:val="clear" w:pos="360"/>
          <w:tab w:val="num" w:pos="720"/>
        </w:tabs>
        <w:spacing w:before="60"/>
        <w:ind w:left="714" w:hanging="357"/>
        <w:rPr>
          <w:b/>
          <w:bCs/>
          <w:spacing w:val="1"/>
          <w:sz w:val="22"/>
          <w:szCs w:val="22"/>
        </w:rPr>
      </w:pPr>
      <w:r w:rsidRPr="00A04949">
        <w:rPr>
          <w:b/>
          <w:bCs/>
          <w:spacing w:val="1"/>
          <w:sz w:val="22"/>
          <w:szCs w:val="22"/>
        </w:rPr>
        <w:t>Утверждение кандидатов, включаемых в бюллетень для голосования по вопросам об избрании</w:t>
      </w:r>
      <w:r w:rsidR="003A1E08" w:rsidRPr="00A04949">
        <w:rPr>
          <w:b/>
          <w:bCs/>
          <w:spacing w:val="1"/>
          <w:sz w:val="22"/>
          <w:szCs w:val="22"/>
        </w:rPr>
        <w:t xml:space="preserve"> Совета директоров, Ревизионной комиссии, </w:t>
      </w:r>
      <w:r w:rsidR="00197224" w:rsidRPr="00A04949">
        <w:rPr>
          <w:b/>
          <w:bCs/>
          <w:spacing w:val="1"/>
          <w:sz w:val="22"/>
          <w:szCs w:val="22"/>
        </w:rPr>
        <w:t>назначения</w:t>
      </w:r>
      <w:r w:rsidR="003A1E08" w:rsidRPr="00A04949">
        <w:rPr>
          <w:b/>
          <w:bCs/>
          <w:spacing w:val="1"/>
          <w:sz w:val="22"/>
          <w:szCs w:val="22"/>
        </w:rPr>
        <w:t xml:space="preserve"> аудитор</w:t>
      </w:r>
      <w:r w:rsidR="00197224" w:rsidRPr="00A04949">
        <w:rPr>
          <w:b/>
          <w:bCs/>
          <w:spacing w:val="1"/>
          <w:sz w:val="22"/>
          <w:szCs w:val="22"/>
        </w:rPr>
        <w:t>ской организации</w:t>
      </w:r>
      <w:r w:rsidR="003A1E08" w:rsidRPr="00A04949">
        <w:rPr>
          <w:b/>
          <w:bCs/>
          <w:spacing w:val="1"/>
          <w:sz w:val="22"/>
          <w:szCs w:val="22"/>
        </w:rPr>
        <w:t xml:space="preserve"> Общества</w:t>
      </w:r>
      <w:r w:rsidR="00976405" w:rsidRPr="00A04949">
        <w:rPr>
          <w:b/>
          <w:bCs/>
          <w:spacing w:val="1"/>
          <w:sz w:val="22"/>
          <w:szCs w:val="22"/>
        </w:rPr>
        <w:t>.</w:t>
      </w:r>
    </w:p>
    <w:p w:rsidR="003A1E08" w:rsidRPr="00A04949" w:rsidRDefault="003A1E08" w:rsidP="003A1E08">
      <w:pPr>
        <w:numPr>
          <w:ilvl w:val="0"/>
          <w:numId w:val="2"/>
        </w:numPr>
        <w:tabs>
          <w:tab w:val="clear" w:pos="360"/>
          <w:tab w:val="num" w:pos="720"/>
        </w:tabs>
        <w:spacing w:before="60"/>
        <w:ind w:left="714" w:hanging="357"/>
        <w:rPr>
          <w:b/>
          <w:bCs/>
          <w:spacing w:val="1"/>
          <w:sz w:val="22"/>
          <w:szCs w:val="22"/>
        </w:rPr>
      </w:pPr>
      <w:r w:rsidRPr="00A04949">
        <w:rPr>
          <w:b/>
          <w:bCs/>
          <w:spacing w:val="1"/>
          <w:sz w:val="22"/>
          <w:szCs w:val="22"/>
        </w:rPr>
        <w:t>Предварительное утверждение годового отчета АО «Новоазовское».</w:t>
      </w:r>
    </w:p>
    <w:p w:rsidR="00214894" w:rsidRPr="00A04949" w:rsidRDefault="004E20E1" w:rsidP="00214894">
      <w:pPr>
        <w:numPr>
          <w:ilvl w:val="0"/>
          <w:numId w:val="2"/>
        </w:numPr>
        <w:tabs>
          <w:tab w:val="clear" w:pos="360"/>
          <w:tab w:val="num" w:pos="720"/>
        </w:tabs>
        <w:spacing w:before="60"/>
        <w:ind w:left="714" w:hanging="357"/>
        <w:rPr>
          <w:b/>
          <w:bCs/>
          <w:spacing w:val="1"/>
          <w:sz w:val="22"/>
          <w:szCs w:val="22"/>
        </w:rPr>
      </w:pPr>
      <w:r w:rsidRPr="00A04949">
        <w:rPr>
          <w:b/>
          <w:bCs/>
          <w:sz w:val="22"/>
          <w:szCs w:val="22"/>
        </w:rPr>
        <w:t>Рекомендации по размеру дивиденд</w:t>
      </w:r>
      <w:r w:rsidR="00800105" w:rsidRPr="00A04949">
        <w:rPr>
          <w:b/>
          <w:bCs/>
          <w:sz w:val="22"/>
          <w:szCs w:val="22"/>
        </w:rPr>
        <w:t>ов</w:t>
      </w:r>
      <w:r w:rsidRPr="00A04949">
        <w:rPr>
          <w:b/>
          <w:bCs/>
          <w:sz w:val="22"/>
          <w:szCs w:val="22"/>
        </w:rPr>
        <w:t xml:space="preserve"> по акциям по результатам 2024 года и порядку </w:t>
      </w:r>
      <w:r w:rsidR="00800105" w:rsidRPr="00A04949">
        <w:rPr>
          <w:b/>
          <w:bCs/>
          <w:sz w:val="22"/>
          <w:szCs w:val="22"/>
        </w:rPr>
        <w:t>их</w:t>
      </w:r>
      <w:r w:rsidRPr="00A04949">
        <w:rPr>
          <w:b/>
          <w:bCs/>
          <w:sz w:val="22"/>
          <w:szCs w:val="22"/>
        </w:rPr>
        <w:t xml:space="preserve"> выплаты</w:t>
      </w:r>
      <w:r w:rsidR="003A1E08" w:rsidRPr="00A04949">
        <w:rPr>
          <w:b/>
          <w:bCs/>
          <w:spacing w:val="1"/>
          <w:sz w:val="22"/>
          <w:szCs w:val="22"/>
        </w:rPr>
        <w:t>.</w:t>
      </w:r>
    </w:p>
    <w:p w:rsidR="00214894" w:rsidRPr="00A04949" w:rsidRDefault="004E76E9" w:rsidP="00214894">
      <w:pPr>
        <w:numPr>
          <w:ilvl w:val="0"/>
          <w:numId w:val="2"/>
        </w:numPr>
        <w:tabs>
          <w:tab w:val="clear" w:pos="360"/>
          <w:tab w:val="num" w:pos="720"/>
        </w:tabs>
        <w:spacing w:before="60"/>
        <w:ind w:left="714" w:hanging="357"/>
        <w:rPr>
          <w:b/>
          <w:bCs/>
          <w:spacing w:val="1"/>
          <w:sz w:val="22"/>
          <w:szCs w:val="22"/>
        </w:rPr>
      </w:pPr>
      <w:r w:rsidRPr="00A04949">
        <w:rPr>
          <w:b/>
          <w:bCs/>
          <w:spacing w:val="1"/>
          <w:sz w:val="22"/>
          <w:szCs w:val="22"/>
        </w:rPr>
        <w:t xml:space="preserve">Утверждение повестки дня годового </w:t>
      </w:r>
      <w:r w:rsidR="00590E55" w:rsidRPr="00A04949">
        <w:rPr>
          <w:b/>
          <w:bCs/>
          <w:spacing w:val="1"/>
          <w:sz w:val="22"/>
          <w:szCs w:val="22"/>
        </w:rPr>
        <w:t xml:space="preserve">заседания </w:t>
      </w:r>
      <w:r w:rsidRPr="00A04949">
        <w:rPr>
          <w:b/>
          <w:bCs/>
          <w:spacing w:val="1"/>
          <w:sz w:val="22"/>
          <w:szCs w:val="22"/>
        </w:rPr>
        <w:t xml:space="preserve">общего собрания акционеров, определение порядка сообщения акционерам о проведении </w:t>
      </w:r>
      <w:r w:rsidR="00590E55" w:rsidRPr="00A04949">
        <w:rPr>
          <w:b/>
          <w:bCs/>
          <w:spacing w:val="1"/>
          <w:sz w:val="22"/>
          <w:szCs w:val="22"/>
        </w:rPr>
        <w:t xml:space="preserve">годового заседания </w:t>
      </w:r>
      <w:r w:rsidRPr="00A04949">
        <w:rPr>
          <w:b/>
          <w:bCs/>
          <w:spacing w:val="1"/>
          <w:sz w:val="22"/>
          <w:szCs w:val="22"/>
        </w:rPr>
        <w:t>общего собрания</w:t>
      </w:r>
      <w:r w:rsidR="00590E55" w:rsidRPr="00A04949">
        <w:rPr>
          <w:b/>
          <w:bCs/>
          <w:spacing w:val="1"/>
          <w:sz w:val="22"/>
          <w:szCs w:val="22"/>
        </w:rPr>
        <w:t xml:space="preserve"> акционеров</w:t>
      </w:r>
      <w:r w:rsidRPr="00A04949">
        <w:rPr>
          <w:b/>
          <w:bCs/>
          <w:spacing w:val="1"/>
          <w:sz w:val="22"/>
          <w:szCs w:val="22"/>
        </w:rPr>
        <w:t xml:space="preserve">, формы и текста сообщения о проведении </w:t>
      </w:r>
      <w:r w:rsidR="00590E55" w:rsidRPr="00A04949">
        <w:rPr>
          <w:b/>
          <w:bCs/>
          <w:spacing w:val="1"/>
          <w:sz w:val="22"/>
          <w:szCs w:val="22"/>
        </w:rPr>
        <w:t xml:space="preserve">годового заседания </w:t>
      </w:r>
      <w:r w:rsidRPr="00A04949">
        <w:rPr>
          <w:b/>
          <w:bCs/>
          <w:spacing w:val="1"/>
          <w:sz w:val="22"/>
          <w:szCs w:val="22"/>
        </w:rPr>
        <w:t>общего собрания</w:t>
      </w:r>
      <w:r w:rsidR="00590E55" w:rsidRPr="00A04949">
        <w:rPr>
          <w:b/>
          <w:bCs/>
          <w:spacing w:val="1"/>
          <w:sz w:val="22"/>
          <w:szCs w:val="22"/>
        </w:rPr>
        <w:t xml:space="preserve"> акционеров</w:t>
      </w:r>
      <w:r w:rsidRPr="00A04949">
        <w:rPr>
          <w:b/>
          <w:bCs/>
          <w:spacing w:val="1"/>
          <w:sz w:val="22"/>
          <w:szCs w:val="22"/>
        </w:rPr>
        <w:t>, формы и текста бюллетеня для голосования</w:t>
      </w:r>
      <w:r w:rsidR="00590E55" w:rsidRPr="00A04949">
        <w:rPr>
          <w:b/>
          <w:bCs/>
          <w:spacing w:val="1"/>
          <w:sz w:val="22"/>
          <w:szCs w:val="22"/>
        </w:rPr>
        <w:t xml:space="preserve"> на годовом заседании общего собрания акционеров</w:t>
      </w:r>
      <w:r w:rsidR="00214894" w:rsidRPr="00A04949">
        <w:rPr>
          <w:b/>
          <w:bCs/>
          <w:spacing w:val="1"/>
          <w:sz w:val="22"/>
          <w:szCs w:val="22"/>
        </w:rPr>
        <w:t>, почтового адреса, по которому могут направляться заполненные бюллетени для голосования, и способ</w:t>
      </w:r>
      <w:r w:rsidR="004E20E1" w:rsidRPr="00A04949">
        <w:rPr>
          <w:b/>
          <w:bCs/>
          <w:spacing w:val="1"/>
          <w:sz w:val="22"/>
          <w:szCs w:val="22"/>
        </w:rPr>
        <w:t>а</w:t>
      </w:r>
      <w:r w:rsidR="00214894" w:rsidRPr="00A04949">
        <w:rPr>
          <w:b/>
          <w:bCs/>
          <w:spacing w:val="1"/>
          <w:sz w:val="22"/>
          <w:szCs w:val="22"/>
        </w:rPr>
        <w:t xml:space="preserve"> их подписания.</w:t>
      </w:r>
    </w:p>
    <w:p w:rsidR="004E76E9" w:rsidRPr="00A04949" w:rsidRDefault="00570299" w:rsidP="004E76E9">
      <w:pPr>
        <w:numPr>
          <w:ilvl w:val="0"/>
          <w:numId w:val="2"/>
        </w:numPr>
        <w:tabs>
          <w:tab w:val="clear" w:pos="360"/>
          <w:tab w:val="num" w:pos="720"/>
        </w:tabs>
        <w:spacing w:before="60"/>
        <w:ind w:left="714" w:hanging="357"/>
        <w:rPr>
          <w:b/>
          <w:bCs/>
          <w:spacing w:val="1"/>
          <w:sz w:val="22"/>
          <w:szCs w:val="22"/>
        </w:rPr>
      </w:pPr>
      <w:r w:rsidRPr="00A04949">
        <w:rPr>
          <w:b/>
          <w:bCs/>
          <w:sz w:val="22"/>
          <w:szCs w:val="22"/>
        </w:rPr>
        <w:lastRenderedPageBreak/>
        <w:t xml:space="preserve">Об </w:t>
      </w:r>
      <w:r w:rsidR="00DB2EBF" w:rsidRPr="00A04949">
        <w:rPr>
          <w:b/>
          <w:bCs/>
          <w:sz w:val="22"/>
          <w:szCs w:val="22"/>
        </w:rPr>
        <w:t>определении</w:t>
      </w:r>
      <w:r w:rsidRPr="00A04949">
        <w:rPr>
          <w:b/>
          <w:bCs/>
          <w:sz w:val="22"/>
          <w:szCs w:val="22"/>
        </w:rPr>
        <w:t xml:space="preserve"> перечня информации (материалов), предоставляемой лицам, имеющим право голоса при принятии решений общим собранием акционеров при подготовке к проведению годового заседания общего собрания акционеров, и порядке ее предоставления</w:t>
      </w:r>
      <w:r w:rsidR="004E76E9" w:rsidRPr="00A04949">
        <w:rPr>
          <w:b/>
          <w:bCs/>
          <w:spacing w:val="1"/>
          <w:sz w:val="22"/>
          <w:szCs w:val="22"/>
        </w:rPr>
        <w:t>.</w:t>
      </w:r>
    </w:p>
    <w:p w:rsidR="001F6809" w:rsidRPr="00A04949" w:rsidRDefault="001F6809" w:rsidP="001F6809">
      <w:pPr>
        <w:numPr>
          <w:ilvl w:val="0"/>
          <w:numId w:val="2"/>
        </w:numPr>
        <w:tabs>
          <w:tab w:val="clear" w:pos="360"/>
          <w:tab w:val="num" w:pos="720"/>
        </w:tabs>
        <w:spacing w:before="60"/>
        <w:ind w:left="714" w:hanging="357"/>
        <w:rPr>
          <w:b/>
          <w:bCs/>
          <w:spacing w:val="1"/>
          <w:sz w:val="22"/>
          <w:szCs w:val="22"/>
        </w:rPr>
      </w:pPr>
      <w:r w:rsidRPr="00A04949">
        <w:rPr>
          <w:b/>
          <w:bCs/>
          <w:spacing w:val="1"/>
          <w:sz w:val="22"/>
          <w:szCs w:val="22"/>
        </w:rPr>
        <w:t xml:space="preserve">О проектах решений по вопросам повестки дня годового </w:t>
      </w:r>
      <w:r w:rsidR="00590E55" w:rsidRPr="00A04949">
        <w:rPr>
          <w:b/>
          <w:bCs/>
          <w:spacing w:val="1"/>
          <w:sz w:val="22"/>
          <w:szCs w:val="22"/>
        </w:rPr>
        <w:t xml:space="preserve">заседания </w:t>
      </w:r>
      <w:r w:rsidRPr="00A04949">
        <w:rPr>
          <w:b/>
          <w:bCs/>
          <w:spacing w:val="1"/>
          <w:sz w:val="22"/>
          <w:szCs w:val="22"/>
        </w:rPr>
        <w:t>общего собрания акционеров.</w:t>
      </w:r>
    </w:p>
    <w:p w:rsidR="004E76E9" w:rsidRPr="00A04949" w:rsidRDefault="00F74CE4" w:rsidP="004E76E9">
      <w:pPr>
        <w:numPr>
          <w:ilvl w:val="0"/>
          <w:numId w:val="2"/>
        </w:numPr>
        <w:tabs>
          <w:tab w:val="clear" w:pos="360"/>
          <w:tab w:val="num" w:pos="720"/>
        </w:tabs>
        <w:spacing w:before="60"/>
        <w:ind w:left="714" w:hanging="357"/>
        <w:rPr>
          <w:b/>
          <w:bCs/>
          <w:spacing w:val="1"/>
          <w:sz w:val="22"/>
          <w:szCs w:val="22"/>
        </w:rPr>
      </w:pPr>
      <w:r w:rsidRPr="00A04949">
        <w:rPr>
          <w:b/>
          <w:sz w:val="22"/>
          <w:szCs w:val="22"/>
        </w:rPr>
        <w:t>О подготовке к проведению годового заседания общего собрания акционеров, выполнении функций счетной комиссии на годовом заседании общего собрания акционеров, о председателе годового заседания общего собрания акционеров</w:t>
      </w:r>
      <w:r w:rsidR="004E76E9" w:rsidRPr="00A04949">
        <w:rPr>
          <w:b/>
          <w:bCs/>
          <w:spacing w:val="1"/>
          <w:sz w:val="22"/>
          <w:szCs w:val="22"/>
        </w:rPr>
        <w:t xml:space="preserve">. </w:t>
      </w:r>
    </w:p>
    <w:p w:rsidR="00F16937" w:rsidRPr="00A04949" w:rsidRDefault="00F16937" w:rsidP="00F16937">
      <w:pPr>
        <w:spacing w:before="60"/>
        <w:ind w:left="714"/>
        <w:rPr>
          <w:b/>
          <w:bCs/>
          <w:spacing w:val="1"/>
          <w:sz w:val="22"/>
          <w:szCs w:val="22"/>
        </w:rPr>
      </w:pPr>
    </w:p>
    <w:p w:rsidR="003A1E08" w:rsidRPr="00A04949" w:rsidRDefault="003A1E08" w:rsidP="003A1E08">
      <w:pPr>
        <w:rPr>
          <w:sz w:val="22"/>
          <w:szCs w:val="22"/>
        </w:rPr>
      </w:pPr>
      <w:r w:rsidRPr="00A04949">
        <w:rPr>
          <w:sz w:val="22"/>
          <w:szCs w:val="22"/>
        </w:rPr>
        <w:t>…………………………………………………………………………………………………………</w:t>
      </w:r>
    </w:p>
    <w:p w:rsidR="003A1E08" w:rsidRPr="00A04949" w:rsidRDefault="003A1E08" w:rsidP="003A1E08">
      <w:pPr>
        <w:rPr>
          <w:sz w:val="22"/>
          <w:szCs w:val="22"/>
        </w:rPr>
      </w:pPr>
    </w:p>
    <w:p w:rsidR="003A1E08" w:rsidRPr="00A04949" w:rsidRDefault="003A1E08" w:rsidP="003A1E08">
      <w:pPr>
        <w:ind w:left="1" w:right="1" w:hanging="1"/>
        <w:rPr>
          <w:b/>
          <w:sz w:val="22"/>
          <w:szCs w:val="22"/>
          <w:u w:val="single"/>
        </w:rPr>
      </w:pPr>
      <w:r w:rsidRPr="00A04949">
        <w:rPr>
          <w:b/>
          <w:noProof/>
          <w:sz w:val="22"/>
          <w:szCs w:val="22"/>
          <w:u w:val="single"/>
        </w:rPr>
        <w:t>По вопросу повестки дня № 1:</w:t>
      </w:r>
      <w:r w:rsidRPr="00A04949">
        <w:rPr>
          <w:b/>
          <w:sz w:val="22"/>
          <w:szCs w:val="22"/>
        </w:rPr>
        <w:t xml:space="preserve"> </w:t>
      </w:r>
      <w:r w:rsidR="00475E57" w:rsidRPr="00A04949">
        <w:rPr>
          <w:b/>
          <w:bCs/>
          <w:spacing w:val="1"/>
          <w:sz w:val="22"/>
          <w:szCs w:val="22"/>
        </w:rPr>
        <w:t xml:space="preserve">О проведении годового заседания общего собрания акционеров </w:t>
      </w:r>
      <w:r w:rsidR="00475E57" w:rsidRPr="00A04949">
        <w:rPr>
          <w:b/>
          <w:sz w:val="22"/>
          <w:szCs w:val="22"/>
        </w:rPr>
        <w:t>АО «</w:t>
      </w:r>
      <w:r w:rsidR="00475E57" w:rsidRPr="00A04949">
        <w:rPr>
          <w:b/>
          <w:bCs/>
          <w:spacing w:val="1"/>
          <w:sz w:val="22"/>
          <w:szCs w:val="22"/>
        </w:rPr>
        <w:t>Новоазовское» по результатам 2024 года, определении способа принятия решений общ</w:t>
      </w:r>
      <w:r w:rsidR="001F72D8" w:rsidRPr="00A04949">
        <w:rPr>
          <w:b/>
          <w:bCs/>
          <w:spacing w:val="1"/>
          <w:sz w:val="22"/>
          <w:szCs w:val="22"/>
        </w:rPr>
        <w:t>им</w:t>
      </w:r>
      <w:r w:rsidR="00475E57" w:rsidRPr="00A04949">
        <w:rPr>
          <w:b/>
          <w:bCs/>
          <w:spacing w:val="1"/>
          <w:sz w:val="22"/>
          <w:szCs w:val="22"/>
        </w:rPr>
        <w:t xml:space="preserve"> собрани</w:t>
      </w:r>
      <w:r w:rsidR="001F72D8" w:rsidRPr="00A04949">
        <w:rPr>
          <w:b/>
          <w:bCs/>
          <w:spacing w:val="1"/>
          <w:sz w:val="22"/>
          <w:szCs w:val="22"/>
        </w:rPr>
        <w:t>ем</w:t>
      </w:r>
      <w:r w:rsidR="00475E57" w:rsidRPr="00A04949">
        <w:rPr>
          <w:b/>
          <w:bCs/>
          <w:spacing w:val="1"/>
          <w:sz w:val="22"/>
          <w:szCs w:val="22"/>
        </w:rPr>
        <w:t xml:space="preserve"> акционеров</w:t>
      </w:r>
      <w:r w:rsidRPr="00A04949">
        <w:rPr>
          <w:b/>
          <w:sz w:val="22"/>
          <w:szCs w:val="22"/>
        </w:rPr>
        <w:t>.</w:t>
      </w:r>
    </w:p>
    <w:p w:rsidR="003A1E08" w:rsidRPr="00A04949" w:rsidRDefault="003A1E08" w:rsidP="003A1E08">
      <w:pPr>
        <w:ind w:firstLine="567"/>
        <w:rPr>
          <w:sz w:val="22"/>
          <w:szCs w:val="22"/>
        </w:rPr>
      </w:pPr>
      <w:r w:rsidRPr="00A04949">
        <w:rPr>
          <w:sz w:val="22"/>
          <w:szCs w:val="22"/>
        </w:rPr>
        <w:t>Слушали</w:t>
      </w:r>
      <w:r w:rsidR="004E76E9" w:rsidRPr="00A04949">
        <w:rPr>
          <w:sz w:val="22"/>
          <w:szCs w:val="22"/>
        </w:rPr>
        <w:t xml:space="preserve"> д</w:t>
      </w:r>
      <w:r w:rsidRPr="00A04949">
        <w:rPr>
          <w:sz w:val="22"/>
          <w:szCs w:val="22"/>
        </w:rPr>
        <w:t xml:space="preserve">иректора АО «Новоазовское» </w:t>
      </w:r>
      <w:r w:rsidR="004E76E9" w:rsidRPr="00A04949">
        <w:rPr>
          <w:sz w:val="22"/>
          <w:szCs w:val="22"/>
        </w:rPr>
        <w:t>Лысенко А</w:t>
      </w:r>
      <w:r w:rsidR="00AF34D1" w:rsidRPr="00A04949">
        <w:rPr>
          <w:sz w:val="22"/>
          <w:szCs w:val="22"/>
        </w:rPr>
        <w:t>.А., который сообщил</w:t>
      </w:r>
      <w:r w:rsidRPr="00A04949">
        <w:rPr>
          <w:sz w:val="22"/>
          <w:szCs w:val="22"/>
        </w:rPr>
        <w:t>, что акционерное общество обязано ежегодно проводить годовое</w:t>
      </w:r>
      <w:r w:rsidR="00590E55" w:rsidRPr="00A04949">
        <w:rPr>
          <w:sz w:val="22"/>
          <w:szCs w:val="22"/>
        </w:rPr>
        <w:t xml:space="preserve"> заседание</w:t>
      </w:r>
      <w:r w:rsidRPr="00A04949">
        <w:rPr>
          <w:sz w:val="22"/>
          <w:szCs w:val="22"/>
        </w:rPr>
        <w:t xml:space="preserve"> обще</w:t>
      </w:r>
      <w:r w:rsidR="00590E55" w:rsidRPr="00A04949">
        <w:rPr>
          <w:sz w:val="22"/>
          <w:szCs w:val="22"/>
        </w:rPr>
        <w:t>го</w:t>
      </w:r>
      <w:r w:rsidRPr="00A04949">
        <w:rPr>
          <w:sz w:val="22"/>
          <w:szCs w:val="22"/>
        </w:rPr>
        <w:t xml:space="preserve"> собрани</w:t>
      </w:r>
      <w:r w:rsidR="00590E55" w:rsidRPr="00A04949">
        <w:rPr>
          <w:sz w:val="22"/>
          <w:szCs w:val="22"/>
        </w:rPr>
        <w:t>я</w:t>
      </w:r>
      <w:r w:rsidRPr="00A04949">
        <w:rPr>
          <w:sz w:val="22"/>
          <w:szCs w:val="22"/>
        </w:rPr>
        <w:t xml:space="preserve"> акционеров для решения вопросов об избрании Совета директоров, Ревизионной комиссии, </w:t>
      </w:r>
      <w:r w:rsidR="00197224" w:rsidRPr="00A04949">
        <w:rPr>
          <w:sz w:val="22"/>
          <w:szCs w:val="22"/>
        </w:rPr>
        <w:t>назначении аудиторской организации</w:t>
      </w:r>
      <w:r w:rsidRPr="00A04949">
        <w:rPr>
          <w:sz w:val="22"/>
          <w:szCs w:val="22"/>
        </w:rPr>
        <w:t xml:space="preserve"> Общества. На годовом </w:t>
      </w:r>
      <w:r w:rsidR="00475E57" w:rsidRPr="00A04949">
        <w:rPr>
          <w:sz w:val="22"/>
          <w:szCs w:val="22"/>
        </w:rPr>
        <w:t xml:space="preserve">заседании </w:t>
      </w:r>
      <w:r w:rsidRPr="00A04949">
        <w:rPr>
          <w:sz w:val="22"/>
          <w:szCs w:val="22"/>
        </w:rPr>
        <w:t>обще</w:t>
      </w:r>
      <w:r w:rsidR="00475E57" w:rsidRPr="00A04949">
        <w:rPr>
          <w:sz w:val="22"/>
          <w:szCs w:val="22"/>
        </w:rPr>
        <w:t>го</w:t>
      </w:r>
      <w:r w:rsidRPr="00A04949">
        <w:rPr>
          <w:sz w:val="22"/>
          <w:szCs w:val="22"/>
        </w:rPr>
        <w:t xml:space="preserve"> собрани</w:t>
      </w:r>
      <w:r w:rsidR="00475E57" w:rsidRPr="00A04949">
        <w:rPr>
          <w:sz w:val="22"/>
          <w:szCs w:val="22"/>
        </w:rPr>
        <w:t>я</w:t>
      </w:r>
      <w:r w:rsidRPr="00A04949">
        <w:rPr>
          <w:sz w:val="22"/>
          <w:szCs w:val="22"/>
        </w:rPr>
        <w:t xml:space="preserve"> акционеров утверждаются годовой отчет, годовая бухгалтерская</w:t>
      </w:r>
      <w:r w:rsidR="00590E55" w:rsidRPr="00A04949">
        <w:rPr>
          <w:sz w:val="22"/>
          <w:szCs w:val="22"/>
        </w:rPr>
        <w:t xml:space="preserve"> (финансовая)</w:t>
      </w:r>
      <w:r w:rsidRPr="00A04949">
        <w:rPr>
          <w:sz w:val="22"/>
          <w:szCs w:val="22"/>
        </w:rPr>
        <w:t xml:space="preserve"> отчетность, а также распределение прибыли и убытков общества по результатам отчетного года. На годовом </w:t>
      </w:r>
      <w:r w:rsidR="00590E55" w:rsidRPr="00A04949">
        <w:rPr>
          <w:sz w:val="22"/>
          <w:szCs w:val="22"/>
        </w:rPr>
        <w:t xml:space="preserve">заседании </w:t>
      </w:r>
      <w:r w:rsidRPr="00A04949">
        <w:rPr>
          <w:sz w:val="22"/>
          <w:szCs w:val="22"/>
        </w:rPr>
        <w:t>обще</w:t>
      </w:r>
      <w:r w:rsidR="00590E55" w:rsidRPr="00A04949">
        <w:rPr>
          <w:sz w:val="22"/>
          <w:szCs w:val="22"/>
        </w:rPr>
        <w:t>го</w:t>
      </w:r>
      <w:r w:rsidRPr="00A04949">
        <w:rPr>
          <w:sz w:val="22"/>
          <w:szCs w:val="22"/>
        </w:rPr>
        <w:t xml:space="preserve"> собрани</w:t>
      </w:r>
      <w:r w:rsidR="00590E55" w:rsidRPr="00A04949">
        <w:rPr>
          <w:sz w:val="22"/>
          <w:szCs w:val="22"/>
        </w:rPr>
        <w:t>я акционеров</w:t>
      </w:r>
      <w:r w:rsidRPr="00A04949">
        <w:rPr>
          <w:sz w:val="22"/>
          <w:szCs w:val="22"/>
        </w:rPr>
        <w:t xml:space="preserve"> также могут решаться иные вопросы, отнесенные к компетенции общего собрания акционеров.</w:t>
      </w:r>
    </w:p>
    <w:p w:rsidR="003A1E08" w:rsidRPr="00A04949" w:rsidRDefault="003A1E08" w:rsidP="003A1E08">
      <w:pPr>
        <w:ind w:firstLine="567"/>
        <w:rPr>
          <w:sz w:val="22"/>
          <w:szCs w:val="22"/>
        </w:rPr>
      </w:pPr>
      <w:r w:rsidRPr="00A04949">
        <w:rPr>
          <w:sz w:val="22"/>
          <w:szCs w:val="22"/>
        </w:rPr>
        <w:t>Член</w:t>
      </w:r>
      <w:r w:rsidR="00475E57" w:rsidRPr="00A04949">
        <w:rPr>
          <w:sz w:val="22"/>
          <w:szCs w:val="22"/>
        </w:rPr>
        <w:t>ы</w:t>
      </w:r>
      <w:r w:rsidRPr="00A04949">
        <w:rPr>
          <w:sz w:val="22"/>
          <w:szCs w:val="22"/>
        </w:rPr>
        <w:t xml:space="preserve"> совета директоров обсу</w:t>
      </w:r>
      <w:r w:rsidR="00475E57" w:rsidRPr="00A04949">
        <w:rPr>
          <w:sz w:val="22"/>
          <w:szCs w:val="22"/>
        </w:rPr>
        <w:t>дили</w:t>
      </w:r>
      <w:r w:rsidRPr="00A04949">
        <w:rPr>
          <w:sz w:val="22"/>
          <w:szCs w:val="22"/>
        </w:rPr>
        <w:t xml:space="preserve"> вопрос о </w:t>
      </w:r>
      <w:r w:rsidR="00FE38B7" w:rsidRPr="00A04949">
        <w:rPr>
          <w:sz w:val="22"/>
          <w:szCs w:val="22"/>
        </w:rPr>
        <w:t>проведении</w:t>
      </w:r>
      <w:r w:rsidRPr="00A04949">
        <w:rPr>
          <w:sz w:val="22"/>
          <w:szCs w:val="22"/>
        </w:rPr>
        <w:t xml:space="preserve"> </w:t>
      </w:r>
      <w:r w:rsidR="00FE38B7" w:rsidRPr="00A04949">
        <w:rPr>
          <w:sz w:val="22"/>
          <w:szCs w:val="22"/>
        </w:rPr>
        <w:t xml:space="preserve">годового заседания </w:t>
      </w:r>
      <w:r w:rsidRPr="00A04949">
        <w:rPr>
          <w:sz w:val="22"/>
          <w:szCs w:val="22"/>
        </w:rPr>
        <w:t>общего собрания акционеров</w:t>
      </w:r>
      <w:r w:rsidR="00FE38B7" w:rsidRPr="00A04949">
        <w:rPr>
          <w:sz w:val="22"/>
          <w:szCs w:val="22"/>
        </w:rPr>
        <w:t xml:space="preserve"> по результатам 2024 года</w:t>
      </w:r>
      <w:r w:rsidR="00AF34D1" w:rsidRPr="00A04949">
        <w:rPr>
          <w:sz w:val="22"/>
          <w:szCs w:val="22"/>
        </w:rPr>
        <w:t xml:space="preserve"> и способе принятия решений общим собранием акционеров</w:t>
      </w:r>
      <w:r w:rsidRPr="00A04949">
        <w:rPr>
          <w:sz w:val="22"/>
          <w:szCs w:val="22"/>
        </w:rPr>
        <w:t>.</w:t>
      </w:r>
    </w:p>
    <w:p w:rsidR="003A1E08" w:rsidRPr="00A04949" w:rsidRDefault="003A1E08" w:rsidP="003A1E08">
      <w:pPr>
        <w:rPr>
          <w:i/>
          <w:sz w:val="22"/>
          <w:szCs w:val="22"/>
        </w:rPr>
      </w:pPr>
    </w:p>
    <w:p w:rsidR="00475E57" w:rsidRPr="00A04949" w:rsidRDefault="003A1E08" w:rsidP="003A1E08">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475E57" w:rsidRPr="00A04949" w:rsidRDefault="00475E57" w:rsidP="003A1E08">
      <w:pPr>
        <w:rPr>
          <w:i/>
          <w:sz w:val="22"/>
          <w:szCs w:val="22"/>
        </w:rPr>
      </w:pPr>
      <w:r w:rsidRPr="00A04949">
        <w:rPr>
          <w:i/>
          <w:sz w:val="22"/>
          <w:szCs w:val="22"/>
        </w:rPr>
        <w:t>П</w:t>
      </w:r>
      <w:r w:rsidR="00FE38B7" w:rsidRPr="00A04949">
        <w:rPr>
          <w:i/>
          <w:sz w:val="22"/>
          <w:szCs w:val="22"/>
        </w:rPr>
        <w:t>ровести годовое заседание общего собрания акционеров АО «Новоазовское» по результатам 2024 года</w:t>
      </w:r>
      <w:r w:rsidRPr="00A04949">
        <w:rPr>
          <w:i/>
          <w:sz w:val="22"/>
          <w:szCs w:val="22"/>
        </w:rPr>
        <w:t>.</w:t>
      </w:r>
    </w:p>
    <w:p w:rsidR="003A1E08" w:rsidRPr="00A04949" w:rsidRDefault="00475E57" w:rsidP="003A1E08">
      <w:pPr>
        <w:rPr>
          <w:i/>
          <w:sz w:val="22"/>
          <w:szCs w:val="22"/>
        </w:rPr>
      </w:pPr>
      <w:r w:rsidRPr="00A04949">
        <w:rPr>
          <w:i/>
          <w:sz w:val="22"/>
          <w:szCs w:val="22"/>
        </w:rPr>
        <w:t>О</w:t>
      </w:r>
      <w:r w:rsidR="00FE38B7" w:rsidRPr="00A04949">
        <w:rPr>
          <w:i/>
          <w:sz w:val="22"/>
          <w:szCs w:val="22"/>
        </w:rPr>
        <w:t>пределить способ принятия решений общ</w:t>
      </w:r>
      <w:r w:rsidR="001F72D8" w:rsidRPr="00A04949">
        <w:rPr>
          <w:i/>
          <w:sz w:val="22"/>
          <w:szCs w:val="22"/>
        </w:rPr>
        <w:t>им</w:t>
      </w:r>
      <w:r w:rsidR="00FE38B7" w:rsidRPr="00A04949">
        <w:rPr>
          <w:i/>
          <w:sz w:val="22"/>
          <w:szCs w:val="22"/>
        </w:rPr>
        <w:t xml:space="preserve"> собрани</w:t>
      </w:r>
      <w:r w:rsidR="001F72D8" w:rsidRPr="00A04949">
        <w:rPr>
          <w:i/>
          <w:sz w:val="22"/>
          <w:szCs w:val="22"/>
        </w:rPr>
        <w:t>ем</w:t>
      </w:r>
      <w:r w:rsidR="00FE38B7" w:rsidRPr="00A04949">
        <w:rPr>
          <w:i/>
          <w:sz w:val="22"/>
          <w:szCs w:val="22"/>
        </w:rPr>
        <w:t xml:space="preserve"> акционеров</w:t>
      </w:r>
      <w:r w:rsidR="001F72D8" w:rsidRPr="00A04949">
        <w:rPr>
          <w:i/>
          <w:sz w:val="22"/>
          <w:szCs w:val="22"/>
        </w:rPr>
        <w:t xml:space="preserve"> </w:t>
      </w:r>
      <w:r w:rsidR="00FE38B7" w:rsidRPr="00A04949">
        <w:rPr>
          <w:i/>
          <w:sz w:val="22"/>
          <w:szCs w:val="22"/>
        </w:rPr>
        <w:t>- заседание, голосование на котором совмещается с заочным голосованием.</w:t>
      </w:r>
    </w:p>
    <w:p w:rsidR="00794298" w:rsidRPr="00A04949" w:rsidRDefault="00794298" w:rsidP="00794298">
      <w:pPr>
        <w:rPr>
          <w:i/>
          <w:sz w:val="22"/>
          <w:szCs w:val="22"/>
        </w:rPr>
      </w:pPr>
      <w:r w:rsidRPr="00A04949">
        <w:rPr>
          <w:i/>
          <w:sz w:val="22"/>
          <w:szCs w:val="22"/>
        </w:rPr>
        <w:t>Лица, имеющие право голоса при принятии решений общим собранием акционеров, могут реализовать право голоса по вопросам повестки дня:</w:t>
      </w:r>
    </w:p>
    <w:p w:rsidR="00794298" w:rsidRPr="00A04949" w:rsidRDefault="00794298" w:rsidP="00794298">
      <w:pPr>
        <w:numPr>
          <w:ilvl w:val="0"/>
          <w:numId w:val="42"/>
        </w:numPr>
        <w:ind w:firstLine="414"/>
        <w:jc w:val="left"/>
        <w:rPr>
          <w:i/>
          <w:iCs/>
          <w:sz w:val="22"/>
          <w:szCs w:val="22"/>
        </w:rPr>
      </w:pPr>
      <w:r w:rsidRPr="00A04949">
        <w:rPr>
          <w:i/>
          <w:iCs/>
          <w:sz w:val="22"/>
          <w:szCs w:val="22"/>
        </w:rPr>
        <w:t xml:space="preserve">посредством заочного голосования, </w:t>
      </w:r>
    </w:p>
    <w:p w:rsidR="00794298" w:rsidRPr="00A04949" w:rsidRDefault="00794298" w:rsidP="00C21EF5">
      <w:pPr>
        <w:numPr>
          <w:ilvl w:val="0"/>
          <w:numId w:val="42"/>
        </w:numPr>
        <w:ind w:firstLine="414"/>
        <w:jc w:val="left"/>
        <w:rPr>
          <w:i/>
          <w:iCs/>
          <w:sz w:val="22"/>
          <w:szCs w:val="22"/>
        </w:rPr>
      </w:pPr>
      <w:r w:rsidRPr="00A04949">
        <w:rPr>
          <w:i/>
          <w:iCs/>
          <w:sz w:val="22"/>
          <w:szCs w:val="22"/>
        </w:rPr>
        <w:t>голосования на заседании, если право голоса не реализовано посредством заочного голосования.</w:t>
      </w:r>
    </w:p>
    <w:p w:rsidR="003A1E08" w:rsidRPr="00A04949" w:rsidRDefault="003A1E08" w:rsidP="003A1E08">
      <w:pPr>
        <w:ind w:left="1" w:right="1" w:firstLine="9"/>
        <w:rPr>
          <w:sz w:val="22"/>
          <w:szCs w:val="22"/>
          <w:u w:val="single"/>
        </w:rPr>
      </w:pPr>
    </w:p>
    <w:p w:rsidR="003A1E08" w:rsidRPr="00A04949" w:rsidRDefault="003A1E08" w:rsidP="003A1E08">
      <w:pPr>
        <w:ind w:left="1" w:right="1" w:firstLine="9"/>
        <w:rPr>
          <w:sz w:val="22"/>
          <w:szCs w:val="22"/>
          <w:u w:val="single"/>
        </w:rPr>
      </w:pPr>
      <w:r w:rsidRPr="00A04949">
        <w:rPr>
          <w:sz w:val="22"/>
          <w:szCs w:val="22"/>
          <w:u w:val="single"/>
        </w:rPr>
        <w:t xml:space="preserve">Итоги голосования:  </w:t>
      </w:r>
    </w:p>
    <w:p w:rsidR="003A1E08" w:rsidRPr="00A04949" w:rsidRDefault="003A1E08" w:rsidP="003A1E08">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Лысенко С.П., Ляхов А.В., Малахов Г.А.,</w:t>
      </w:r>
      <w:r w:rsidR="004E76E9" w:rsidRPr="00A04949">
        <w:rPr>
          <w:sz w:val="22"/>
          <w:szCs w:val="22"/>
        </w:rPr>
        <w:t xml:space="preserve"> Лысенко А.А., </w:t>
      </w:r>
      <w:r w:rsidR="00AF34D1" w:rsidRPr="00A04949">
        <w:rPr>
          <w:sz w:val="22"/>
          <w:szCs w:val="22"/>
        </w:rPr>
        <w:t>Оторбаев А</w:t>
      </w:r>
      <w:r w:rsidR="00AA1AA7" w:rsidRPr="00A04949">
        <w:rPr>
          <w:sz w:val="22"/>
          <w:szCs w:val="22"/>
        </w:rPr>
        <w:t>.</w:t>
      </w:r>
      <w:r w:rsidR="00AF34D1" w:rsidRPr="00A04949">
        <w:rPr>
          <w:sz w:val="22"/>
          <w:szCs w:val="22"/>
        </w:rPr>
        <w:t>М.</w:t>
      </w:r>
      <w:r w:rsidRPr="00A04949">
        <w:rPr>
          <w:sz w:val="22"/>
          <w:szCs w:val="22"/>
        </w:rPr>
        <w:t xml:space="preserve">, </w:t>
      </w:r>
      <w:r w:rsidR="00AA1AA7" w:rsidRPr="00A04949">
        <w:rPr>
          <w:sz w:val="22"/>
          <w:szCs w:val="22"/>
        </w:rPr>
        <w:t>Шнайдер В.Я.,</w:t>
      </w:r>
      <w:r w:rsidRPr="00A04949">
        <w:rPr>
          <w:sz w:val="22"/>
          <w:szCs w:val="22"/>
        </w:rPr>
        <w:t xml:space="preserve"> Шарапов М.М.</w:t>
      </w:r>
    </w:p>
    <w:p w:rsidR="003A1E08" w:rsidRPr="00A04949" w:rsidRDefault="003A1E08" w:rsidP="003A1E08">
      <w:pPr>
        <w:ind w:right="1"/>
        <w:rPr>
          <w:sz w:val="22"/>
          <w:szCs w:val="22"/>
        </w:rPr>
      </w:pPr>
      <w:r w:rsidRPr="00A04949">
        <w:rPr>
          <w:i/>
          <w:sz w:val="22"/>
          <w:szCs w:val="22"/>
        </w:rPr>
        <w:t xml:space="preserve"> «</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3A1E08" w:rsidRPr="00A04949" w:rsidRDefault="003A1E08" w:rsidP="003A1E08">
      <w:pPr>
        <w:ind w:firstLine="567"/>
        <w:rPr>
          <w:sz w:val="22"/>
          <w:szCs w:val="22"/>
        </w:rPr>
      </w:pPr>
    </w:p>
    <w:p w:rsidR="003A1E08" w:rsidRPr="00A04949" w:rsidRDefault="003A1E08" w:rsidP="003A1E08">
      <w:pPr>
        <w:pStyle w:val="1"/>
        <w:rPr>
          <w:sz w:val="22"/>
          <w:szCs w:val="22"/>
        </w:rPr>
      </w:pPr>
      <w:r w:rsidRPr="00A04949">
        <w:rPr>
          <w:sz w:val="22"/>
          <w:szCs w:val="22"/>
        </w:rPr>
        <w:t>Решени</w:t>
      </w:r>
      <w:r w:rsidR="00CC724A" w:rsidRPr="00A04949">
        <w:rPr>
          <w:sz w:val="22"/>
          <w:szCs w:val="22"/>
        </w:rPr>
        <w:t>е</w:t>
      </w:r>
      <w:r w:rsidRPr="00A04949">
        <w:rPr>
          <w:sz w:val="22"/>
          <w:szCs w:val="22"/>
        </w:rPr>
        <w:t>, принят</w:t>
      </w:r>
      <w:r w:rsidR="00CC724A" w:rsidRPr="00A04949">
        <w:rPr>
          <w:sz w:val="22"/>
          <w:szCs w:val="22"/>
        </w:rPr>
        <w:t>ое</w:t>
      </w:r>
      <w:r w:rsidRPr="00A04949">
        <w:rPr>
          <w:sz w:val="22"/>
          <w:szCs w:val="22"/>
        </w:rPr>
        <w:t xml:space="preserve"> Советом директоров: </w:t>
      </w:r>
    </w:p>
    <w:p w:rsidR="00C21EF5" w:rsidRPr="00A04949" w:rsidRDefault="00C21EF5" w:rsidP="00C21EF5">
      <w:pPr>
        <w:rPr>
          <w:i/>
          <w:sz w:val="22"/>
          <w:szCs w:val="22"/>
        </w:rPr>
      </w:pPr>
      <w:r w:rsidRPr="00A04949">
        <w:rPr>
          <w:i/>
          <w:sz w:val="22"/>
          <w:szCs w:val="22"/>
        </w:rPr>
        <w:t>Провести годовое заседание общего собрания акционеров АО «Новоазовское» по результатам 2024 года.</w:t>
      </w:r>
    </w:p>
    <w:p w:rsidR="00C21EF5" w:rsidRPr="00A04949" w:rsidRDefault="00C21EF5" w:rsidP="00C21EF5">
      <w:pPr>
        <w:rPr>
          <w:i/>
          <w:sz w:val="22"/>
          <w:szCs w:val="22"/>
        </w:rPr>
      </w:pPr>
      <w:r w:rsidRPr="00A04949">
        <w:rPr>
          <w:i/>
          <w:sz w:val="22"/>
          <w:szCs w:val="22"/>
        </w:rPr>
        <w:t>Определить способ принятия решений общим собранием акционеров - заседание, голосование на котором совмещается с заочным голосованием.</w:t>
      </w:r>
    </w:p>
    <w:p w:rsidR="00C21EF5" w:rsidRPr="00A04949" w:rsidRDefault="00C21EF5" w:rsidP="00C21EF5">
      <w:pPr>
        <w:rPr>
          <w:i/>
          <w:sz w:val="22"/>
          <w:szCs w:val="22"/>
        </w:rPr>
      </w:pPr>
      <w:r w:rsidRPr="00A04949">
        <w:rPr>
          <w:i/>
          <w:sz w:val="22"/>
          <w:szCs w:val="22"/>
        </w:rPr>
        <w:t>Лица, имеющие право голоса при принятии решений общим собранием акционеров, могут реализовать право голоса по вопросам повестки дня:</w:t>
      </w:r>
    </w:p>
    <w:p w:rsidR="00C21EF5" w:rsidRPr="00A04949" w:rsidRDefault="00C21EF5" w:rsidP="00C21EF5">
      <w:pPr>
        <w:numPr>
          <w:ilvl w:val="0"/>
          <w:numId w:val="42"/>
        </w:numPr>
        <w:ind w:firstLine="414"/>
        <w:jc w:val="left"/>
        <w:rPr>
          <w:i/>
          <w:iCs/>
          <w:sz w:val="22"/>
          <w:szCs w:val="22"/>
        </w:rPr>
      </w:pPr>
      <w:r w:rsidRPr="00A04949">
        <w:rPr>
          <w:i/>
          <w:iCs/>
          <w:sz w:val="22"/>
          <w:szCs w:val="22"/>
        </w:rPr>
        <w:t xml:space="preserve">посредством заочного голосования, </w:t>
      </w:r>
    </w:p>
    <w:p w:rsidR="00C21EF5" w:rsidRPr="00A04949" w:rsidRDefault="00C21EF5" w:rsidP="00C21EF5">
      <w:pPr>
        <w:numPr>
          <w:ilvl w:val="0"/>
          <w:numId w:val="42"/>
        </w:numPr>
        <w:ind w:firstLine="414"/>
        <w:jc w:val="left"/>
        <w:rPr>
          <w:i/>
          <w:iCs/>
          <w:sz w:val="22"/>
          <w:szCs w:val="22"/>
        </w:rPr>
      </w:pPr>
      <w:r w:rsidRPr="00A04949">
        <w:rPr>
          <w:i/>
          <w:iCs/>
          <w:sz w:val="22"/>
          <w:szCs w:val="22"/>
        </w:rPr>
        <w:t>голосования на заседании, если право голоса не реализовано посредством заочного голосования.</w:t>
      </w:r>
    </w:p>
    <w:p w:rsidR="00475E57" w:rsidRPr="00A04949" w:rsidRDefault="00475E57" w:rsidP="00475E57">
      <w:pPr>
        <w:rPr>
          <w:i/>
          <w:sz w:val="22"/>
          <w:szCs w:val="22"/>
        </w:rPr>
      </w:pPr>
    </w:p>
    <w:p w:rsidR="003A1E08" w:rsidRPr="00A04949" w:rsidRDefault="003A1E08" w:rsidP="003A1E08">
      <w:pPr>
        <w:rPr>
          <w:sz w:val="22"/>
          <w:szCs w:val="22"/>
        </w:rPr>
      </w:pPr>
      <w:r w:rsidRPr="00A04949">
        <w:rPr>
          <w:sz w:val="22"/>
          <w:szCs w:val="22"/>
        </w:rPr>
        <w:t>………………………………………………………………………………………………………</w:t>
      </w:r>
    </w:p>
    <w:p w:rsidR="00475E57" w:rsidRPr="00A04949" w:rsidRDefault="00475E57" w:rsidP="003A1E08">
      <w:pPr>
        <w:pStyle w:val="20"/>
        <w:rPr>
          <w:i w:val="0"/>
          <w:noProof/>
          <w:sz w:val="22"/>
          <w:szCs w:val="22"/>
          <w:u w:val="single"/>
        </w:rPr>
      </w:pPr>
    </w:p>
    <w:p w:rsidR="00475E57" w:rsidRPr="00A04949" w:rsidRDefault="00475E57" w:rsidP="003A1E08">
      <w:pPr>
        <w:pStyle w:val="20"/>
        <w:rPr>
          <w:i w:val="0"/>
          <w:iCs/>
          <w:sz w:val="22"/>
          <w:szCs w:val="22"/>
        </w:rPr>
      </w:pPr>
      <w:r w:rsidRPr="00A04949">
        <w:rPr>
          <w:i w:val="0"/>
          <w:noProof/>
          <w:sz w:val="22"/>
          <w:szCs w:val="22"/>
          <w:u w:val="single"/>
        </w:rPr>
        <w:lastRenderedPageBreak/>
        <w:t xml:space="preserve">По вопросу повестки дня № </w:t>
      </w:r>
      <w:r w:rsidR="00086F61" w:rsidRPr="00A04949">
        <w:rPr>
          <w:i w:val="0"/>
          <w:noProof/>
          <w:sz w:val="22"/>
          <w:szCs w:val="22"/>
          <w:u w:val="single"/>
        </w:rPr>
        <w:t>2</w:t>
      </w:r>
      <w:r w:rsidRPr="00A04949">
        <w:rPr>
          <w:i w:val="0"/>
          <w:noProof/>
          <w:sz w:val="22"/>
          <w:szCs w:val="22"/>
          <w:u w:val="single"/>
        </w:rPr>
        <w:t>:</w:t>
      </w:r>
      <w:r w:rsidRPr="00A04949">
        <w:rPr>
          <w:i w:val="0"/>
          <w:noProof/>
          <w:sz w:val="22"/>
          <w:szCs w:val="22"/>
        </w:rPr>
        <w:t xml:space="preserve"> </w:t>
      </w:r>
      <w:r w:rsidRPr="00A04949">
        <w:rPr>
          <w:i w:val="0"/>
          <w:iCs/>
          <w:sz w:val="22"/>
          <w:szCs w:val="22"/>
        </w:rPr>
        <w:t xml:space="preserve">Определение даты, места и времени проведения годового заседания общего собрания акционеров АО «Новоазовское», времени начала регистрации лиц, </w:t>
      </w:r>
      <w:r w:rsidR="00F16937" w:rsidRPr="00A04949">
        <w:rPr>
          <w:i w:val="0"/>
          <w:iCs/>
          <w:sz w:val="22"/>
          <w:szCs w:val="22"/>
        </w:rPr>
        <w:t>принимающих участие</w:t>
      </w:r>
      <w:r w:rsidRPr="00A04949">
        <w:rPr>
          <w:i w:val="0"/>
          <w:iCs/>
          <w:sz w:val="22"/>
          <w:szCs w:val="22"/>
        </w:rPr>
        <w:t xml:space="preserve"> в годовом заседании общего собрания акционеров, даты окончания приема бюллетеней для голосования при проведении заочного голосования</w:t>
      </w:r>
      <w:r w:rsidR="00086F61" w:rsidRPr="00A04949">
        <w:rPr>
          <w:i w:val="0"/>
          <w:iCs/>
          <w:sz w:val="22"/>
          <w:szCs w:val="22"/>
        </w:rPr>
        <w:t>.</w:t>
      </w:r>
    </w:p>
    <w:p w:rsidR="00475E57" w:rsidRPr="00A04949" w:rsidRDefault="00475E57" w:rsidP="00475E57">
      <w:pPr>
        <w:rPr>
          <w:sz w:val="22"/>
          <w:szCs w:val="22"/>
        </w:rPr>
      </w:pPr>
    </w:p>
    <w:p w:rsidR="00086F61" w:rsidRPr="00A04949" w:rsidRDefault="00086F61" w:rsidP="00086F61">
      <w:pPr>
        <w:ind w:firstLine="540"/>
        <w:rPr>
          <w:sz w:val="22"/>
          <w:szCs w:val="22"/>
        </w:rPr>
      </w:pPr>
      <w:r w:rsidRPr="00A04949">
        <w:rPr>
          <w:sz w:val="22"/>
          <w:szCs w:val="22"/>
        </w:rPr>
        <w:t xml:space="preserve">Слушали Директора АО «Новоазовское» Лысенко А.А., который предложил провести годовое заседание общего собрания акционеров АО «Новоазовское» по результатам 2024 года </w:t>
      </w:r>
      <w:r w:rsidRPr="00B97F76">
        <w:rPr>
          <w:b/>
          <w:sz w:val="22"/>
          <w:szCs w:val="22"/>
          <w:u w:val="single"/>
        </w:rPr>
        <w:t xml:space="preserve">25 апреля 2025 года в </w:t>
      </w:r>
      <w:r w:rsidR="00F16937" w:rsidRPr="00B97F76">
        <w:rPr>
          <w:b/>
          <w:sz w:val="22"/>
          <w:szCs w:val="22"/>
          <w:u w:val="single"/>
        </w:rPr>
        <w:t>11</w:t>
      </w:r>
      <w:r w:rsidRPr="00B97F76">
        <w:rPr>
          <w:b/>
          <w:sz w:val="22"/>
          <w:szCs w:val="22"/>
          <w:u w:val="single"/>
        </w:rPr>
        <w:t xml:space="preserve"> часов 00 минут</w:t>
      </w:r>
      <w:r w:rsidRPr="00A04949">
        <w:rPr>
          <w:sz w:val="22"/>
          <w:szCs w:val="22"/>
        </w:rPr>
        <w:t xml:space="preserve"> по адресу: Омская область, Азовский немецкий национальный район, с</w:t>
      </w:r>
      <w:r w:rsidR="00AC4DF3" w:rsidRPr="00A04949">
        <w:rPr>
          <w:sz w:val="22"/>
          <w:szCs w:val="22"/>
        </w:rPr>
        <w:t>.</w:t>
      </w:r>
      <w:r w:rsidRPr="00A04949">
        <w:rPr>
          <w:sz w:val="22"/>
          <w:szCs w:val="22"/>
        </w:rPr>
        <w:t xml:space="preserve"> Берёзовка, ул. Школьная, д. 4, </w:t>
      </w:r>
      <w:r w:rsidR="001F6003" w:rsidRPr="00A04949">
        <w:rPr>
          <w:sz w:val="22"/>
          <w:szCs w:val="22"/>
        </w:rPr>
        <w:t xml:space="preserve">актовый зал </w:t>
      </w:r>
      <w:r w:rsidRPr="00A04949">
        <w:rPr>
          <w:sz w:val="22"/>
          <w:szCs w:val="22"/>
        </w:rPr>
        <w:t xml:space="preserve">АО «Новоазовское». Определить время начала регистрации лиц, </w:t>
      </w:r>
      <w:r w:rsidR="00F16937" w:rsidRPr="00A04949">
        <w:rPr>
          <w:sz w:val="22"/>
          <w:szCs w:val="22"/>
        </w:rPr>
        <w:t>принимающих участие</w:t>
      </w:r>
      <w:r w:rsidRPr="00A04949">
        <w:rPr>
          <w:sz w:val="22"/>
          <w:szCs w:val="22"/>
        </w:rPr>
        <w:t xml:space="preserve"> в годовом заседании общего собрания акционеров АО «Новоазовское» по результатам 2024 года: </w:t>
      </w:r>
      <w:r w:rsidR="00F16937" w:rsidRPr="00A04949">
        <w:rPr>
          <w:bCs/>
          <w:sz w:val="22"/>
          <w:szCs w:val="22"/>
        </w:rPr>
        <w:t>10</w:t>
      </w:r>
      <w:r w:rsidRPr="00A04949">
        <w:rPr>
          <w:bCs/>
          <w:sz w:val="22"/>
          <w:szCs w:val="22"/>
        </w:rPr>
        <w:t xml:space="preserve"> часов </w:t>
      </w:r>
      <w:r w:rsidR="00F16937" w:rsidRPr="00A04949">
        <w:rPr>
          <w:bCs/>
          <w:sz w:val="22"/>
          <w:szCs w:val="22"/>
        </w:rPr>
        <w:t>00</w:t>
      </w:r>
      <w:r w:rsidRPr="00A04949">
        <w:rPr>
          <w:bCs/>
          <w:sz w:val="22"/>
          <w:szCs w:val="22"/>
        </w:rPr>
        <w:t xml:space="preserve"> минут</w:t>
      </w:r>
      <w:r w:rsidRPr="00A04949">
        <w:rPr>
          <w:sz w:val="22"/>
          <w:szCs w:val="22"/>
        </w:rPr>
        <w:t xml:space="preserve">. Определить дату окончания приема бюллетеней для голосования при проведении заочного голосования: </w:t>
      </w:r>
      <w:r w:rsidRPr="00A04949">
        <w:rPr>
          <w:b/>
          <w:sz w:val="22"/>
          <w:szCs w:val="22"/>
        </w:rPr>
        <w:t>22 апреля 2025 года</w:t>
      </w:r>
      <w:r w:rsidRPr="00A04949">
        <w:rPr>
          <w:sz w:val="22"/>
          <w:szCs w:val="22"/>
        </w:rPr>
        <w:t xml:space="preserve"> (прием бюллетеней для голосования при заочном голосовании, совмещаемом с голосованием на заседании общего собрания акционеров, заканчивается за два дня до даты проведения заседания).</w:t>
      </w:r>
    </w:p>
    <w:p w:rsidR="00475E57" w:rsidRPr="00A04949" w:rsidRDefault="00475E57" w:rsidP="00475E57">
      <w:pPr>
        <w:rPr>
          <w:sz w:val="22"/>
          <w:szCs w:val="22"/>
        </w:rPr>
      </w:pPr>
    </w:p>
    <w:p w:rsidR="001F72D8" w:rsidRPr="00A04949" w:rsidRDefault="00086F61" w:rsidP="00086F61">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w:t>
      </w:r>
    </w:p>
    <w:p w:rsidR="00086F61" w:rsidRPr="00A04949" w:rsidRDefault="001F72D8" w:rsidP="00086F61">
      <w:pPr>
        <w:rPr>
          <w:i/>
          <w:sz w:val="22"/>
          <w:szCs w:val="22"/>
        </w:rPr>
      </w:pPr>
      <w:r w:rsidRPr="00A04949">
        <w:rPr>
          <w:i/>
          <w:sz w:val="22"/>
          <w:szCs w:val="22"/>
        </w:rPr>
        <w:t>П</w:t>
      </w:r>
      <w:r w:rsidR="00086F61" w:rsidRPr="00A04949">
        <w:rPr>
          <w:i/>
          <w:sz w:val="22"/>
          <w:szCs w:val="22"/>
        </w:rPr>
        <w:t xml:space="preserve">ровести годовое заседание общего собрания акционеров АО «Новоазовское» по результатам 2024 года </w:t>
      </w:r>
      <w:r w:rsidR="00086F61" w:rsidRPr="00B97F76">
        <w:rPr>
          <w:b/>
          <w:i/>
          <w:sz w:val="22"/>
          <w:szCs w:val="22"/>
          <w:u w:val="single"/>
        </w:rPr>
        <w:t xml:space="preserve">25 апреля 2025 года в </w:t>
      </w:r>
      <w:r w:rsidR="00F16937" w:rsidRPr="00B97F76">
        <w:rPr>
          <w:b/>
          <w:i/>
          <w:sz w:val="22"/>
          <w:szCs w:val="22"/>
          <w:u w:val="single"/>
        </w:rPr>
        <w:t>11</w:t>
      </w:r>
      <w:r w:rsidR="00086F61" w:rsidRPr="00B97F76">
        <w:rPr>
          <w:b/>
          <w:i/>
          <w:sz w:val="22"/>
          <w:szCs w:val="22"/>
          <w:u w:val="single"/>
        </w:rPr>
        <w:t xml:space="preserve"> часов 00 минут</w:t>
      </w:r>
      <w:r w:rsidR="00086F61" w:rsidRPr="00A04949">
        <w:rPr>
          <w:i/>
          <w:sz w:val="22"/>
          <w:szCs w:val="22"/>
        </w:rPr>
        <w:t xml:space="preserve"> по адресу: Омская область, Азовский немецкий национальный район, с</w:t>
      </w:r>
      <w:r w:rsidR="00AC4DF3" w:rsidRPr="00A04949">
        <w:rPr>
          <w:i/>
          <w:sz w:val="22"/>
          <w:szCs w:val="22"/>
        </w:rPr>
        <w:t>.</w:t>
      </w:r>
      <w:r w:rsidR="00086F61" w:rsidRPr="00A04949">
        <w:rPr>
          <w:i/>
          <w:sz w:val="22"/>
          <w:szCs w:val="22"/>
        </w:rPr>
        <w:t xml:space="preserve"> Берёзовка, ул. Школьная, д. 4, </w:t>
      </w:r>
      <w:r w:rsidR="001F6003" w:rsidRPr="00A04949">
        <w:rPr>
          <w:i/>
          <w:sz w:val="22"/>
          <w:szCs w:val="22"/>
        </w:rPr>
        <w:t xml:space="preserve">актовый зал </w:t>
      </w:r>
      <w:r w:rsidR="00086F61" w:rsidRPr="00A04949">
        <w:rPr>
          <w:i/>
          <w:sz w:val="22"/>
          <w:szCs w:val="22"/>
        </w:rPr>
        <w:t>АО «Новоазовское». Определить</w:t>
      </w:r>
      <w:r w:rsidR="00086F61" w:rsidRPr="00A04949">
        <w:rPr>
          <w:bCs/>
          <w:i/>
          <w:sz w:val="22"/>
          <w:szCs w:val="22"/>
        </w:rPr>
        <w:t xml:space="preserve"> </w:t>
      </w:r>
      <w:r w:rsidR="00086F61" w:rsidRPr="00A04949">
        <w:rPr>
          <w:i/>
          <w:sz w:val="22"/>
          <w:szCs w:val="22"/>
        </w:rPr>
        <w:t xml:space="preserve">время начала регистрации лиц, </w:t>
      </w:r>
      <w:r w:rsidR="00F16937" w:rsidRPr="00A04949">
        <w:rPr>
          <w:i/>
          <w:sz w:val="22"/>
          <w:szCs w:val="22"/>
        </w:rPr>
        <w:t>принимающих участие</w:t>
      </w:r>
      <w:r w:rsidR="00086F61" w:rsidRPr="00A04949">
        <w:rPr>
          <w:i/>
          <w:sz w:val="22"/>
          <w:szCs w:val="22"/>
        </w:rPr>
        <w:t xml:space="preserve"> в годовом заседании общего собрания акционеров АО «Новоазовское» по результатам 2024 года: </w:t>
      </w:r>
      <w:r w:rsidR="00F16937" w:rsidRPr="00A04949">
        <w:rPr>
          <w:bCs/>
          <w:i/>
          <w:sz w:val="22"/>
          <w:szCs w:val="22"/>
        </w:rPr>
        <w:t>10</w:t>
      </w:r>
      <w:r w:rsidR="00086F61" w:rsidRPr="00A04949">
        <w:rPr>
          <w:bCs/>
          <w:i/>
          <w:sz w:val="22"/>
          <w:szCs w:val="22"/>
        </w:rPr>
        <w:t xml:space="preserve"> часов </w:t>
      </w:r>
      <w:r w:rsidR="00F16937" w:rsidRPr="00A04949">
        <w:rPr>
          <w:bCs/>
          <w:i/>
          <w:sz w:val="22"/>
          <w:szCs w:val="22"/>
        </w:rPr>
        <w:t>00</w:t>
      </w:r>
      <w:r w:rsidR="00086F61" w:rsidRPr="00A04949">
        <w:rPr>
          <w:bCs/>
          <w:i/>
          <w:sz w:val="22"/>
          <w:szCs w:val="22"/>
        </w:rPr>
        <w:t xml:space="preserve"> минут</w:t>
      </w:r>
      <w:r w:rsidR="00086F61" w:rsidRPr="00A04949">
        <w:rPr>
          <w:i/>
          <w:sz w:val="22"/>
          <w:szCs w:val="22"/>
        </w:rPr>
        <w:t xml:space="preserve">. Определить дату окончания приема бюллетеней для голосования при проведении заочного голосования: </w:t>
      </w:r>
      <w:r w:rsidR="00086F61" w:rsidRPr="00A04949">
        <w:rPr>
          <w:b/>
          <w:i/>
          <w:sz w:val="22"/>
          <w:szCs w:val="22"/>
        </w:rPr>
        <w:t>22 апреля 2025 года</w:t>
      </w:r>
      <w:r w:rsidR="00086F61" w:rsidRPr="00A04949">
        <w:rPr>
          <w:i/>
          <w:sz w:val="22"/>
          <w:szCs w:val="22"/>
        </w:rPr>
        <w:t xml:space="preserve"> (прием бюллетеней для голосования при заочном голосовании, совмещаемом с голосованием на заседании общего собрания акционеров, заканчивается за два дня до даты проведения заседания).</w:t>
      </w:r>
    </w:p>
    <w:p w:rsidR="00086F61" w:rsidRPr="00A04949" w:rsidRDefault="00086F61" w:rsidP="00086F61">
      <w:pPr>
        <w:ind w:left="1" w:right="1"/>
        <w:rPr>
          <w:sz w:val="22"/>
          <w:szCs w:val="22"/>
          <w:u w:val="single"/>
        </w:rPr>
      </w:pPr>
    </w:p>
    <w:p w:rsidR="00086F61" w:rsidRPr="00A04949" w:rsidRDefault="00086F61" w:rsidP="00086F61">
      <w:pPr>
        <w:ind w:left="1" w:right="1"/>
        <w:rPr>
          <w:sz w:val="22"/>
          <w:szCs w:val="22"/>
          <w:u w:val="single"/>
        </w:rPr>
      </w:pPr>
      <w:r w:rsidRPr="00A04949">
        <w:rPr>
          <w:sz w:val="22"/>
          <w:szCs w:val="22"/>
          <w:u w:val="single"/>
        </w:rPr>
        <w:t xml:space="preserve">Итоги голосования:  </w:t>
      </w:r>
    </w:p>
    <w:p w:rsidR="00086F61" w:rsidRPr="00A04949" w:rsidRDefault="00086F61" w:rsidP="00086F61">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Pr="00A04949">
        <w:rPr>
          <w:sz w:val="22"/>
          <w:szCs w:val="22"/>
        </w:rPr>
        <w:t>Лысенко А.А., Шнайдер В.Я., Шарапов М.М.</w:t>
      </w:r>
    </w:p>
    <w:p w:rsidR="00086F61" w:rsidRPr="00A04949" w:rsidRDefault="00086F61" w:rsidP="00086F61">
      <w:pPr>
        <w:ind w:left="1" w:right="1"/>
        <w:rPr>
          <w:sz w:val="22"/>
          <w:szCs w:val="22"/>
        </w:rPr>
      </w:pPr>
      <w:r w:rsidRPr="00A04949">
        <w:rPr>
          <w:i/>
          <w:sz w:val="22"/>
          <w:szCs w:val="22"/>
        </w:rPr>
        <w:t xml:space="preserve"> «</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086F61" w:rsidRPr="00A04949" w:rsidRDefault="00086F61" w:rsidP="00086F61">
      <w:pPr>
        <w:ind w:firstLine="567"/>
        <w:rPr>
          <w:sz w:val="22"/>
          <w:szCs w:val="22"/>
        </w:rPr>
      </w:pPr>
    </w:p>
    <w:p w:rsidR="00086F61" w:rsidRPr="00A04949" w:rsidRDefault="00086F61" w:rsidP="00086F61">
      <w:pPr>
        <w:pStyle w:val="1"/>
        <w:rPr>
          <w:sz w:val="22"/>
          <w:szCs w:val="22"/>
        </w:rPr>
      </w:pPr>
      <w:r w:rsidRPr="00A04949">
        <w:rPr>
          <w:sz w:val="22"/>
          <w:szCs w:val="22"/>
        </w:rPr>
        <w:t xml:space="preserve">Решение, принятое Советом директоров: </w:t>
      </w:r>
    </w:p>
    <w:p w:rsidR="00086F61" w:rsidRPr="00A04949" w:rsidRDefault="000710A3" w:rsidP="00086F61">
      <w:pPr>
        <w:rPr>
          <w:i/>
          <w:iCs/>
          <w:sz w:val="22"/>
          <w:szCs w:val="22"/>
        </w:rPr>
      </w:pPr>
      <w:r w:rsidRPr="00A04949">
        <w:rPr>
          <w:i/>
          <w:iCs/>
          <w:sz w:val="22"/>
          <w:szCs w:val="22"/>
        </w:rPr>
        <w:t>П</w:t>
      </w:r>
      <w:r w:rsidR="00086F61" w:rsidRPr="00A04949">
        <w:rPr>
          <w:i/>
          <w:iCs/>
          <w:sz w:val="22"/>
          <w:szCs w:val="22"/>
        </w:rPr>
        <w:t xml:space="preserve">ровести годовое заседание общего собрания акционеров АО «Новоазовское» по результатам 2024 года </w:t>
      </w:r>
      <w:r w:rsidR="00086F61" w:rsidRPr="00B97F76">
        <w:rPr>
          <w:b/>
          <w:bCs/>
          <w:i/>
          <w:iCs/>
          <w:sz w:val="22"/>
          <w:szCs w:val="22"/>
          <w:u w:val="single"/>
        </w:rPr>
        <w:t xml:space="preserve">25 апреля 2025 года в </w:t>
      </w:r>
      <w:r w:rsidR="00F16937" w:rsidRPr="00B97F76">
        <w:rPr>
          <w:b/>
          <w:bCs/>
          <w:i/>
          <w:iCs/>
          <w:sz w:val="22"/>
          <w:szCs w:val="22"/>
          <w:u w:val="single"/>
        </w:rPr>
        <w:t>11</w:t>
      </w:r>
      <w:r w:rsidR="00086F61" w:rsidRPr="00B97F76">
        <w:rPr>
          <w:b/>
          <w:bCs/>
          <w:i/>
          <w:iCs/>
          <w:sz w:val="22"/>
          <w:szCs w:val="22"/>
          <w:u w:val="single"/>
        </w:rPr>
        <w:t xml:space="preserve"> часов 00 минут</w:t>
      </w:r>
      <w:r w:rsidR="00086F61" w:rsidRPr="00A04949">
        <w:rPr>
          <w:i/>
          <w:iCs/>
          <w:sz w:val="22"/>
          <w:szCs w:val="22"/>
        </w:rPr>
        <w:t xml:space="preserve"> по адресу: </w:t>
      </w:r>
      <w:r w:rsidR="001F6003" w:rsidRPr="00A04949">
        <w:rPr>
          <w:i/>
          <w:sz w:val="22"/>
          <w:szCs w:val="22"/>
        </w:rPr>
        <w:t>Омская область, Азовский немецкий национальный муниципальный район, с</w:t>
      </w:r>
      <w:r w:rsidR="00AC4DF3" w:rsidRPr="00A04949">
        <w:rPr>
          <w:i/>
          <w:sz w:val="22"/>
          <w:szCs w:val="22"/>
        </w:rPr>
        <w:t>.</w:t>
      </w:r>
      <w:r w:rsidR="001F6003" w:rsidRPr="00A04949">
        <w:rPr>
          <w:i/>
          <w:sz w:val="22"/>
          <w:szCs w:val="22"/>
        </w:rPr>
        <w:t xml:space="preserve"> Берёзовка, ул. Школьная, д. 4, актовый зал АО «Новоазовское»</w:t>
      </w:r>
      <w:r w:rsidR="00086F61" w:rsidRPr="00A04949">
        <w:rPr>
          <w:i/>
          <w:iCs/>
          <w:sz w:val="22"/>
          <w:szCs w:val="22"/>
        </w:rPr>
        <w:t xml:space="preserve">. Определить время начала регистрации лиц, </w:t>
      </w:r>
      <w:r w:rsidR="00F16937" w:rsidRPr="00A04949">
        <w:rPr>
          <w:i/>
          <w:iCs/>
          <w:sz w:val="22"/>
          <w:szCs w:val="22"/>
        </w:rPr>
        <w:t>принимающих участие</w:t>
      </w:r>
      <w:r w:rsidR="00086F61" w:rsidRPr="00A04949">
        <w:rPr>
          <w:i/>
          <w:iCs/>
          <w:sz w:val="22"/>
          <w:szCs w:val="22"/>
        </w:rPr>
        <w:t xml:space="preserve"> в годовом заседании общего собрания акционеров АО «Новоазовское» по результатам 2024 года: </w:t>
      </w:r>
      <w:r w:rsidR="00F16937" w:rsidRPr="00A04949">
        <w:rPr>
          <w:i/>
          <w:iCs/>
          <w:sz w:val="22"/>
          <w:szCs w:val="22"/>
        </w:rPr>
        <w:t>10</w:t>
      </w:r>
      <w:r w:rsidR="00086F61" w:rsidRPr="00A04949">
        <w:rPr>
          <w:i/>
          <w:iCs/>
          <w:sz w:val="22"/>
          <w:szCs w:val="22"/>
        </w:rPr>
        <w:t xml:space="preserve"> часов </w:t>
      </w:r>
      <w:r w:rsidR="00F16937" w:rsidRPr="00A04949">
        <w:rPr>
          <w:i/>
          <w:iCs/>
          <w:sz w:val="22"/>
          <w:szCs w:val="22"/>
        </w:rPr>
        <w:t>00</w:t>
      </w:r>
      <w:r w:rsidR="00086F61" w:rsidRPr="00A04949">
        <w:rPr>
          <w:i/>
          <w:iCs/>
          <w:sz w:val="22"/>
          <w:szCs w:val="22"/>
        </w:rPr>
        <w:t xml:space="preserve"> минут. Определить дату окончания приема бюллетеней для голосования при проведении заочного голосования: 22 апреля 2025 года (прием бюллетеней для голосования при заочном голосовании, совмещаемом с голосованием на заседании общего собрания акционеров, заканчивается за два дня до даты проведения заседания).</w:t>
      </w:r>
    </w:p>
    <w:p w:rsidR="00475E57" w:rsidRPr="00A04949" w:rsidRDefault="00475E57" w:rsidP="003A1E08">
      <w:pPr>
        <w:pStyle w:val="20"/>
        <w:rPr>
          <w:i w:val="0"/>
          <w:noProof/>
          <w:sz w:val="22"/>
          <w:szCs w:val="22"/>
          <w:u w:val="single"/>
        </w:rPr>
      </w:pPr>
    </w:p>
    <w:p w:rsidR="0012771D" w:rsidRPr="00A04949" w:rsidRDefault="0012771D" w:rsidP="0012771D">
      <w:pPr>
        <w:rPr>
          <w:sz w:val="22"/>
          <w:szCs w:val="22"/>
        </w:rPr>
      </w:pPr>
      <w:r w:rsidRPr="00A04949">
        <w:rPr>
          <w:sz w:val="22"/>
          <w:szCs w:val="22"/>
        </w:rPr>
        <w:t>………………………………………………………………………………………………………</w:t>
      </w:r>
    </w:p>
    <w:p w:rsidR="0012771D" w:rsidRPr="00A04949" w:rsidRDefault="0012771D" w:rsidP="0012771D">
      <w:pPr>
        <w:rPr>
          <w:sz w:val="22"/>
          <w:szCs w:val="22"/>
        </w:rPr>
      </w:pPr>
    </w:p>
    <w:p w:rsidR="00794298" w:rsidRPr="00A04949" w:rsidRDefault="003A1E08" w:rsidP="00794298">
      <w:pPr>
        <w:rPr>
          <w:bCs/>
          <w:sz w:val="22"/>
          <w:szCs w:val="22"/>
        </w:rPr>
      </w:pPr>
      <w:r w:rsidRPr="00A04949">
        <w:rPr>
          <w:b/>
          <w:bCs/>
          <w:iCs/>
          <w:noProof/>
          <w:sz w:val="22"/>
          <w:szCs w:val="22"/>
          <w:u w:val="single"/>
        </w:rPr>
        <w:t xml:space="preserve">По вопросу повестки дня № </w:t>
      </w:r>
      <w:r w:rsidR="00086F61" w:rsidRPr="00A04949">
        <w:rPr>
          <w:b/>
          <w:bCs/>
          <w:iCs/>
          <w:noProof/>
          <w:sz w:val="22"/>
          <w:szCs w:val="22"/>
          <w:u w:val="single"/>
        </w:rPr>
        <w:t>3</w:t>
      </w:r>
      <w:r w:rsidRPr="00A04949">
        <w:rPr>
          <w:b/>
          <w:bCs/>
          <w:iCs/>
          <w:noProof/>
          <w:sz w:val="22"/>
          <w:szCs w:val="22"/>
          <w:u w:val="single"/>
        </w:rPr>
        <w:t>:</w:t>
      </w:r>
      <w:r w:rsidRPr="00A04949">
        <w:rPr>
          <w:i/>
          <w:sz w:val="22"/>
          <w:szCs w:val="22"/>
        </w:rPr>
        <w:t xml:space="preserve"> </w:t>
      </w:r>
      <w:r w:rsidR="00086F61" w:rsidRPr="00A04949">
        <w:rPr>
          <w:b/>
          <w:sz w:val="22"/>
          <w:szCs w:val="22"/>
        </w:rPr>
        <w:t>Определение даты, на которую определяются (фиксируются) лица, имеющие право голоса при принятии решений общим собранием акционеров</w:t>
      </w:r>
      <w:r w:rsidR="00794298" w:rsidRPr="00A04949">
        <w:rPr>
          <w:b/>
          <w:sz w:val="22"/>
          <w:szCs w:val="22"/>
        </w:rPr>
        <w:t>, определение категорий (типов) акций, владельцы которых имеют право голоса по вопросам повестки дня общего собрания акционеров.</w:t>
      </w:r>
    </w:p>
    <w:p w:rsidR="003A1E08" w:rsidRPr="00A04949" w:rsidRDefault="00794298" w:rsidP="003A1E08">
      <w:pPr>
        <w:pStyle w:val="20"/>
        <w:rPr>
          <w:i w:val="0"/>
          <w:sz w:val="22"/>
          <w:szCs w:val="22"/>
        </w:rPr>
      </w:pPr>
      <w:r w:rsidRPr="00A04949">
        <w:rPr>
          <w:bCs/>
          <w:i w:val="0"/>
          <w:sz w:val="22"/>
          <w:szCs w:val="22"/>
        </w:rPr>
        <w:t xml:space="preserve"> </w:t>
      </w:r>
    </w:p>
    <w:p w:rsidR="003A1E08" w:rsidRPr="00A04949" w:rsidRDefault="003A1E08" w:rsidP="003A1E08">
      <w:pPr>
        <w:ind w:firstLine="567"/>
        <w:rPr>
          <w:sz w:val="22"/>
          <w:szCs w:val="22"/>
        </w:rPr>
      </w:pPr>
      <w:r w:rsidRPr="00A04949">
        <w:rPr>
          <w:bCs/>
          <w:sz w:val="22"/>
          <w:szCs w:val="22"/>
        </w:rPr>
        <w:t>Слушали</w:t>
      </w:r>
      <w:r w:rsidR="004E76E9" w:rsidRPr="00A04949">
        <w:rPr>
          <w:bCs/>
          <w:sz w:val="22"/>
          <w:szCs w:val="22"/>
        </w:rPr>
        <w:t xml:space="preserve"> д</w:t>
      </w:r>
      <w:r w:rsidRPr="00A04949">
        <w:rPr>
          <w:bCs/>
          <w:sz w:val="22"/>
          <w:szCs w:val="22"/>
        </w:rPr>
        <w:t>иректор</w:t>
      </w:r>
      <w:r w:rsidR="00AD78EB" w:rsidRPr="00A04949">
        <w:rPr>
          <w:bCs/>
          <w:sz w:val="22"/>
          <w:szCs w:val="22"/>
        </w:rPr>
        <w:t>а</w:t>
      </w:r>
      <w:r w:rsidRPr="00A04949">
        <w:rPr>
          <w:bCs/>
          <w:sz w:val="22"/>
          <w:szCs w:val="22"/>
        </w:rPr>
        <w:t xml:space="preserve"> АО «</w:t>
      </w:r>
      <w:r w:rsidRPr="00A04949">
        <w:rPr>
          <w:sz w:val="22"/>
          <w:szCs w:val="22"/>
        </w:rPr>
        <w:t xml:space="preserve">Новоазовское» </w:t>
      </w:r>
      <w:r w:rsidR="004E76E9" w:rsidRPr="00A04949">
        <w:rPr>
          <w:sz w:val="22"/>
          <w:szCs w:val="22"/>
        </w:rPr>
        <w:t>Лысенко А.А</w:t>
      </w:r>
      <w:r w:rsidR="00AA1AA7" w:rsidRPr="00A04949">
        <w:rPr>
          <w:sz w:val="22"/>
          <w:szCs w:val="22"/>
        </w:rPr>
        <w:t>.</w:t>
      </w:r>
      <w:r w:rsidRPr="00A04949">
        <w:rPr>
          <w:sz w:val="22"/>
          <w:szCs w:val="22"/>
        </w:rPr>
        <w:t xml:space="preserve"> с предложением установить дату, </w:t>
      </w:r>
      <w:r w:rsidR="004F2A84" w:rsidRPr="00A04949">
        <w:rPr>
          <w:bCs/>
          <w:sz w:val="22"/>
          <w:szCs w:val="22"/>
        </w:rPr>
        <w:t>на которую определяются (фиксируются) лица, имеющие право голоса при принятии решений общим собранием акционеров по итогам 2024 года</w:t>
      </w:r>
      <w:r w:rsidRPr="00A04949">
        <w:rPr>
          <w:sz w:val="22"/>
          <w:szCs w:val="22"/>
        </w:rPr>
        <w:t>.</w:t>
      </w:r>
    </w:p>
    <w:p w:rsidR="003A1E08" w:rsidRPr="00A04949" w:rsidRDefault="003A1E08" w:rsidP="003A1E08">
      <w:pPr>
        <w:ind w:firstLine="567"/>
        <w:rPr>
          <w:sz w:val="22"/>
          <w:szCs w:val="22"/>
        </w:rPr>
      </w:pPr>
      <w:r w:rsidRPr="00A04949">
        <w:rPr>
          <w:sz w:val="22"/>
          <w:szCs w:val="22"/>
        </w:rPr>
        <w:t xml:space="preserve">Дата, </w:t>
      </w:r>
      <w:r w:rsidR="00086F61" w:rsidRPr="00A04949">
        <w:rPr>
          <w:bCs/>
          <w:sz w:val="22"/>
          <w:szCs w:val="22"/>
        </w:rPr>
        <w:t>на которую определяются (фиксируются) лица, имеющие право голоса при принятии решений общим собранием акционеров</w:t>
      </w:r>
      <w:r w:rsidR="00086F61" w:rsidRPr="00A04949">
        <w:rPr>
          <w:sz w:val="22"/>
          <w:szCs w:val="22"/>
        </w:rPr>
        <w:t xml:space="preserve"> </w:t>
      </w:r>
      <w:r w:rsidRPr="00A04949">
        <w:rPr>
          <w:sz w:val="22"/>
          <w:szCs w:val="22"/>
        </w:rPr>
        <w:t>общества, не может быть установлена ранее</w:t>
      </w:r>
      <w:r w:rsidR="006659A4" w:rsidRPr="00A04949">
        <w:rPr>
          <w:sz w:val="22"/>
          <w:szCs w:val="22"/>
        </w:rPr>
        <w:t>,</w:t>
      </w:r>
      <w:r w:rsidRPr="00A04949">
        <w:rPr>
          <w:sz w:val="22"/>
          <w:szCs w:val="22"/>
        </w:rPr>
        <w:t xml:space="preserve"> чем через 10 дней с даты принятия решения о проведении </w:t>
      </w:r>
      <w:r w:rsidR="00086F61" w:rsidRPr="00A04949">
        <w:rPr>
          <w:sz w:val="22"/>
          <w:szCs w:val="22"/>
        </w:rPr>
        <w:t xml:space="preserve">годового заседания </w:t>
      </w:r>
      <w:r w:rsidRPr="00A04949">
        <w:rPr>
          <w:sz w:val="22"/>
          <w:szCs w:val="22"/>
        </w:rPr>
        <w:t xml:space="preserve">общего собрания акционеров и более чем за 25 дней до даты проведения </w:t>
      </w:r>
      <w:r w:rsidR="00086F61" w:rsidRPr="00A04949">
        <w:rPr>
          <w:sz w:val="22"/>
          <w:szCs w:val="22"/>
        </w:rPr>
        <w:t xml:space="preserve">годового заседания </w:t>
      </w:r>
      <w:r w:rsidRPr="00A04949">
        <w:rPr>
          <w:sz w:val="22"/>
          <w:szCs w:val="22"/>
        </w:rPr>
        <w:t>общего собрания акционеров.</w:t>
      </w:r>
    </w:p>
    <w:p w:rsidR="003A1E08" w:rsidRPr="00A04949" w:rsidRDefault="003A1E08" w:rsidP="003A1E08">
      <w:pPr>
        <w:ind w:firstLine="567"/>
        <w:rPr>
          <w:sz w:val="22"/>
          <w:szCs w:val="22"/>
        </w:rPr>
      </w:pPr>
      <w:r w:rsidRPr="00A04949">
        <w:rPr>
          <w:sz w:val="22"/>
          <w:szCs w:val="22"/>
        </w:rPr>
        <w:lastRenderedPageBreak/>
        <w:t>Член</w:t>
      </w:r>
      <w:r w:rsidR="00086F61" w:rsidRPr="00A04949">
        <w:rPr>
          <w:sz w:val="22"/>
          <w:szCs w:val="22"/>
        </w:rPr>
        <w:t>ы</w:t>
      </w:r>
      <w:r w:rsidRPr="00A04949">
        <w:rPr>
          <w:sz w:val="22"/>
          <w:szCs w:val="22"/>
        </w:rPr>
        <w:t xml:space="preserve"> Совета директоров обсуд</w:t>
      </w:r>
      <w:r w:rsidR="00086F61" w:rsidRPr="00A04949">
        <w:rPr>
          <w:sz w:val="22"/>
          <w:szCs w:val="22"/>
        </w:rPr>
        <w:t>или</w:t>
      </w:r>
      <w:r w:rsidRPr="00A04949">
        <w:rPr>
          <w:sz w:val="22"/>
          <w:szCs w:val="22"/>
        </w:rPr>
        <w:t xml:space="preserve"> </w:t>
      </w:r>
      <w:r w:rsidR="00086F61" w:rsidRPr="00A04949">
        <w:rPr>
          <w:sz w:val="22"/>
          <w:szCs w:val="22"/>
        </w:rPr>
        <w:t xml:space="preserve">дату, </w:t>
      </w:r>
      <w:r w:rsidR="004F2A84" w:rsidRPr="00A04949">
        <w:rPr>
          <w:bCs/>
          <w:sz w:val="22"/>
          <w:szCs w:val="22"/>
        </w:rPr>
        <w:t>на которую определяются (фиксируются) лица, имеющие право голоса при принятии решений общим собранием акционеров</w:t>
      </w:r>
      <w:r w:rsidR="004F2A84" w:rsidRPr="00A04949">
        <w:rPr>
          <w:sz w:val="22"/>
          <w:szCs w:val="22"/>
        </w:rPr>
        <w:t xml:space="preserve"> </w:t>
      </w:r>
      <w:r w:rsidR="006659A4" w:rsidRPr="00A04949">
        <w:rPr>
          <w:sz w:val="22"/>
          <w:szCs w:val="22"/>
        </w:rPr>
        <w:t xml:space="preserve">– </w:t>
      </w:r>
      <w:r w:rsidR="00086F61" w:rsidRPr="00A04949">
        <w:rPr>
          <w:sz w:val="22"/>
          <w:szCs w:val="22"/>
        </w:rPr>
        <w:t>31</w:t>
      </w:r>
      <w:r w:rsidR="006659A4" w:rsidRPr="00A04949">
        <w:rPr>
          <w:sz w:val="22"/>
          <w:szCs w:val="22"/>
        </w:rPr>
        <w:t xml:space="preserve"> марта 202</w:t>
      </w:r>
      <w:r w:rsidR="00086F61" w:rsidRPr="00A04949">
        <w:rPr>
          <w:sz w:val="22"/>
          <w:szCs w:val="22"/>
        </w:rPr>
        <w:t>5</w:t>
      </w:r>
      <w:r w:rsidR="006659A4" w:rsidRPr="00A04949">
        <w:rPr>
          <w:sz w:val="22"/>
          <w:szCs w:val="22"/>
        </w:rPr>
        <w:t xml:space="preserve"> г</w:t>
      </w:r>
      <w:r w:rsidR="00086F61" w:rsidRPr="00A04949">
        <w:rPr>
          <w:sz w:val="22"/>
          <w:szCs w:val="22"/>
        </w:rPr>
        <w:t>ода</w:t>
      </w:r>
      <w:r w:rsidR="006659A4" w:rsidRPr="00A04949">
        <w:rPr>
          <w:sz w:val="22"/>
          <w:szCs w:val="22"/>
        </w:rPr>
        <w:t>.</w:t>
      </w:r>
    </w:p>
    <w:p w:rsidR="006659A4" w:rsidRPr="00A04949" w:rsidRDefault="006659A4" w:rsidP="003A1E08">
      <w:pPr>
        <w:ind w:firstLine="567"/>
        <w:rPr>
          <w:sz w:val="22"/>
          <w:szCs w:val="22"/>
        </w:rPr>
      </w:pPr>
    </w:p>
    <w:p w:rsidR="000710A3" w:rsidRPr="00A04949" w:rsidRDefault="003A1E08" w:rsidP="000710A3">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4F2A84" w:rsidRPr="00A04949" w:rsidRDefault="000710A3" w:rsidP="000710A3">
      <w:pPr>
        <w:rPr>
          <w:i/>
          <w:sz w:val="22"/>
          <w:szCs w:val="22"/>
        </w:rPr>
      </w:pPr>
      <w:r w:rsidRPr="00A04949">
        <w:rPr>
          <w:i/>
          <w:sz w:val="22"/>
          <w:szCs w:val="22"/>
        </w:rPr>
        <w:t>О</w:t>
      </w:r>
      <w:r w:rsidR="003A1E08" w:rsidRPr="00A04949">
        <w:rPr>
          <w:i/>
          <w:sz w:val="22"/>
          <w:szCs w:val="22"/>
        </w:rPr>
        <w:t xml:space="preserve">пределить дату, </w:t>
      </w:r>
      <w:r w:rsidR="004F2A84" w:rsidRPr="00A04949">
        <w:rPr>
          <w:bCs/>
          <w:i/>
          <w:sz w:val="22"/>
          <w:szCs w:val="22"/>
        </w:rPr>
        <w:t>на которую определяются (фиксируются) лица, имеющие право голоса при принятии решений общим собранием акционеров</w:t>
      </w:r>
      <w:r w:rsidR="004F2A84" w:rsidRPr="00A04949">
        <w:rPr>
          <w:i/>
          <w:sz w:val="22"/>
          <w:szCs w:val="22"/>
        </w:rPr>
        <w:t xml:space="preserve"> – 31 марта 2025 года.</w:t>
      </w:r>
    </w:p>
    <w:p w:rsidR="00794298" w:rsidRPr="00A04949" w:rsidRDefault="00794298" w:rsidP="000710A3">
      <w:pPr>
        <w:rPr>
          <w:i/>
          <w:sz w:val="22"/>
          <w:szCs w:val="22"/>
        </w:rPr>
      </w:pPr>
      <w:bookmarkStart w:id="0" w:name="_Hlk191903763"/>
      <w:r w:rsidRPr="00A04949">
        <w:rPr>
          <w:i/>
          <w:sz w:val="22"/>
          <w:szCs w:val="22"/>
        </w:rPr>
        <w:t>Определить категории (типы) акций, владельцы которых имеют право голоса по вопросам повестки дня, - обыкновенные акции.</w:t>
      </w:r>
    </w:p>
    <w:bookmarkEnd w:id="0"/>
    <w:p w:rsidR="003A1E08" w:rsidRPr="00A04949" w:rsidRDefault="003A1E08" w:rsidP="003A1E08">
      <w:pPr>
        <w:rPr>
          <w:i/>
          <w:sz w:val="22"/>
          <w:szCs w:val="22"/>
        </w:rPr>
      </w:pPr>
    </w:p>
    <w:p w:rsidR="003A1E08" w:rsidRPr="00A04949" w:rsidRDefault="003A1E08" w:rsidP="003A1E08">
      <w:pPr>
        <w:ind w:left="1" w:right="1"/>
        <w:rPr>
          <w:sz w:val="22"/>
          <w:szCs w:val="22"/>
          <w:u w:val="single"/>
        </w:rPr>
      </w:pPr>
      <w:r w:rsidRPr="00A04949">
        <w:rPr>
          <w:sz w:val="22"/>
          <w:szCs w:val="22"/>
          <w:u w:val="single"/>
        </w:rPr>
        <w:t xml:space="preserve">Итоги голосования:  </w:t>
      </w:r>
    </w:p>
    <w:p w:rsidR="003A1E08" w:rsidRPr="00A04949" w:rsidRDefault="003A1E08" w:rsidP="003A1E08">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00620C9D" w:rsidRPr="00A04949">
        <w:rPr>
          <w:sz w:val="22"/>
          <w:szCs w:val="22"/>
        </w:rPr>
        <w:t>Лысенко А.А.,</w:t>
      </w:r>
      <w:r w:rsidRPr="00A04949">
        <w:rPr>
          <w:sz w:val="22"/>
          <w:szCs w:val="22"/>
        </w:rPr>
        <w:t xml:space="preserve"> </w:t>
      </w:r>
      <w:r w:rsidR="00DA5318" w:rsidRPr="00A04949">
        <w:rPr>
          <w:sz w:val="22"/>
          <w:szCs w:val="22"/>
        </w:rPr>
        <w:t>Шнайдер В.Я.,</w:t>
      </w:r>
      <w:r w:rsidRPr="00A04949">
        <w:rPr>
          <w:sz w:val="22"/>
          <w:szCs w:val="22"/>
        </w:rPr>
        <w:t xml:space="preserve"> Шарапов М.М.</w:t>
      </w:r>
    </w:p>
    <w:p w:rsidR="003A1E08" w:rsidRPr="00A04949" w:rsidRDefault="003A1E08" w:rsidP="003A1E08">
      <w:pPr>
        <w:ind w:left="1" w:right="1"/>
        <w:rPr>
          <w:sz w:val="22"/>
          <w:szCs w:val="22"/>
        </w:rPr>
      </w:pPr>
      <w:r w:rsidRPr="00A04949">
        <w:rPr>
          <w:i/>
          <w:sz w:val="22"/>
          <w:szCs w:val="22"/>
        </w:rPr>
        <w:t xml:space="preserve"> «</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3A1E08" w:rsidRPr="00A04949" w:rsidRDefault="003A1E08" w:rsidP="003A1E08">
      <w:pPr>
        <w:ind w:firstLine="567"/>
        <w:rPr>
          <w:sz w:val="22"/>
          <w:szCs w:val="22"/>
        </w:rPr>
      </w:pPr>
    </w:p>
    <w:p w:rsidR="003A1E08" w:rsidRPr="00A04949" w:rsidRDefault="003A1E08" w:rsidP="003A1E08">
      <w:pPr>
        <w:pStyle w:val="1"/>
        <w:rPr>
          <w:sz w:val="22"/>
          <w:szCs w:val="22"/>
        </w:rPr>
      </w:pPr>
      <w:r w:rsidRPr="00A04949">
        <w:rPr>
          <w:sz w:val="22"/>
          <w:szCs w:val="22"/>
        </w:rPr>
        <w:t xml:space="preserve">Решение, принятое Советом директоров: </w:t>
      </w:r>
    </w:p>
    <w:p w:rsidR="004F2A84" w:rsidRPr="00A04949" w:rsidRDefault="000710A3" w:rsidP="004F2A84">
      <w:pPr>
        <w:rPr>
          <w:i/>
          <w:sz w:val="22"/>
          <w:szCs w:val="22"/>
        </w:rPr>
      </w:pPr>
      <w:r w:rsidRPr="00A04949">
        <w:rPr>
          <w:i/>
          <w:sz w:val="22"/>
          <w:szCs w:val="22"/>
        </w:rPr>
        <w:t>Определить дату, на которую определяются (фиксируются) лица, имеющие право голоса при принятии решений общим собранием акционеров – 31 марта 2025 года.</w:t>
      </w:r>
    </w:p>
    <w:p w:rsidR="00794298" w:rsidRPr="00A04949" w:rsidRDefault="00794298" w:rsidP="00794298">
      <w:pPr>
        <w:rPr>
          <w:i/>
          <w:sz w:val="22"/>
          <w:szCs w:val="22"/>
        </w:rPr>
      </w:pPr>
      <w:r w:rsidRPr="00A04949">
        <w:rPr>
          <w:i/>
          <w:sz w:val="22"/>
          <w:szCs w:val="22"/>
        </w:rPr>
        <w:t>Определить категории (типы) акций, владельцы которых имеют право голоса по вопросам повестки дня, - обыкновенные акции.</w:t>
      </w:r>
    </w:p>
    <w:p w:rsidR="004F2A84" w:rsidRPr="00A04949" w:rsidRDefault="004F2A84" w:rsidP="004F2A84">
      <w:pPr>
        <w:rPr>
          <w:i/>
          <w:sz w:val="22"/>
          <w:szCs w:val="22"/>
        </w:rPr>
      </w:pPr>
    </w:p>
    <w:p w:rsidR="003A1E08" w:rsidRPr="00A04949" w:rsidRDefault="003A1E08" w:rsidP="003A1E08">
      <w:pPr>
        <w:rPr>
          <w:sz w:val="22"/>
          <w:szCs w:val="22"/>
        </w:rPr>
      </w:pPr>
      <w:r w:rsidRPr="00A04949">
        <w:rPr>
          <w:sz w:val="22"/>
          <w:szCs w:val="22"/>
        </w:rPr>
        <w:t>………………………………………………………………………………………………………………</w:t>
      </w:r>
    </w:p>
    <w:p w:rsidR="0012771D" w:rsidRPr="00A04949" w:rsidRDefault="0012771D" w:rsidP="003A1E08">
      <w:pPr>
        <w:rPr>
          <w:b/>
          <w:noProof/>
          <w:sz w:val="22"/>
          <w:szCs w:val="22"/>
          <w:u w:val="single"/>
        </w:rPr>
      </w:pPr>
    </w:p>
    <w:p w:rsidR="003A1E08" w:rsidRPr="00A04949" w:rsidRDefault="003A1E08" w:rsidP="003A1E08">
      <w:pPr>
        <w:rPr>
          <w:b/>
          <w:iCs/>
          <w:sz w:val="22"/>
          <w:szCs w:val="22"/>
        </w:rPr>
      </w:pPr>
      <w:r w:rsidRPr="00A04949">
        <w:rPr>
          <w:b/>
          <w:noProof/>
          <w:sz w:val="22"/>
          <w:szCs w:val="22"/>
          <w:u w:val="single"/>
        </w:rPr>
        <w:t xml:space="preserve">По вопросу повестки дня № </w:t>
      </w:r>
      <w:r w:rsidR="000710A3" w:rsidRPr="00A04949">
        <w:rPr>
          <w:b/>
          <w:noProof/>
          <w:sz w:val="22"/>
          <w:szCs w:val="22"/>
          <w:u w:val="single"/>
        </w:rPr>
        <w:t>4</w:t>
      </w:r>
      <w:r w:rsidRPr="00A04949">
        <w:rPr>
          <w:b/>
          <w:noProof/>
          <w:sz w:val="22"/>
          <w:szCs w:val="22"/>
          <w:u w:val="single"/>
        </w:rPr>
        <w:t>:</w:t>
      </w:r>
      <w:r w:rsidRPr="00A04949">
        <w:rPr>
          <w:b/>
          <w:iCs/>
          <w:noProof/>
          <w:sz w:val="22"/>
          <w:szCs w:val="22"/>
        </w:rPr>
        <w:t xml:space="preserve"> </w:t>
      </w:r>
      <w:r w:rsidR="000710A3" w:rsidRPr="00A04949">
        <w:rPr>
          <w:b/>
          <w:bCs/>
          <w:spacing w:val="1"/>
          <w:sz w:val="22"/>
          <w:szCs w:val="22"/>
        </w:rPr>
        <w:t>Утверждение кандидатов, включаемых в бюллетень для голосования по вопросам об избрании Совета директоров, Ревизионной комиссии, назначения аудиторской организации Общества</w:t>
      </w:r>
      <w:r w:rsidR="004B6230" w:rsidRPr="00A04949">
        <w:rPr>
          <w:b/>
          <w:bCs/>
          <w:iCs/>
          <w:sz w:val="22"/>
          <w:szCs w:val="22"/>
        </w:rPr>
        <w:t>.</w:t>
      </w:r>
    </w:p>
    <w:p w:rsidR="003A1E08" w:rsidRPr="00A04949" w:rsidRDefault="003A1E08" w:rsidP="009F6142">
      <w:pPr>
        <w:ind w:firstLine="567"/>
        <w:rPr>
          <w:sz w:val="22"/>
          <w:szCs w:val="22"/>
        </w:rPr>
      </w:pPr>
      <w:r w:rsidRPr="00A04949">
        <w:rPr>
          <w:sz w:val="22"/>
          <w:szCs w:val="22"/>
        </w:rPr>
        <w:t>Слушали</w:t>
      </w:r>
      <w:r w:rsidR="00620C9D" w:rsidRPr="00A04949">
        <w:rPr>
          <w:sz w:val="22"/>
          <w:szCs w:val="22"/>
        </w:rPr>
        <w:t xml:space="preserve"> д</w:t>
      </w:r>
      <w:r w:rsidRPr="00A04949">
        <w:rPr>
          <w:sz w:val="22"/>
          <w:szCs w:val="22"/>
        </w:rPr>
        <w:t xml:space="preserve">иректора АО «Новоазовское» </w:t>
      </w:r>
      <w:r w:rsidR="00620C9D" w:rsidRPr="00A04949">
        <w:rPr>
          <w:sz w:val="22"/>
          <w:szCs w:val="22"/>
        </w:rPr>
        <w:t>Лысенко А.А</w:t>
      </w:r>
      <w:r w:rsidR="009F6142" w:rsidRPr="00A04949">
        <w:rPr>
          <w:sz w:val="22"/>
          <w:szCs w:val="22"/>
        </w:rPr>
        <w:t>.</w:t>
      </w:r>
      <w:r w:rsidR="000710A3" w:rsidRPr="00A04949">
        <w:rPr>
          <w:sz w:val="22"/>
          <w:szCs w:val="22"/>
        </w:rPr>
        <w:t>, который сообщил, что</w:t>
      </w:r>
      <w:r w:rsidR="00662EF6" w:rsidRPr="00A04949">
        <w:rPr>
          <w:sz w:val="22"/>
          <w:szCs w:val="22"/>
        </w:rPr>
        <w:t xml:space="preserve"> в </w:t>
      </w:r>
      <w:r w:rsidRPr="00A04949">
        <w:rPr>
          <w:sz w:val="22"/>
          <w:szCs w:val="22"/>
        </w:rPr>
        <w:t xml:space="preserve">соответствии с Уставом Общества </w:t>
      </w:r>
      <w:r w:rsidR="00CC724A" w:rsidRPr="00A04949">
        <w:rPr>
          <w:sz w:val="22"/>
          <w:szCs w:val="22"/>
        </w:rPr>
        <w:t>С</w:t>
      </w:r>
      <w:r w:rsidRPr="00A04949">
        <w:rPr>
          <w:sz w:val="22"/>
          <w:szCs w:val="22"/>
        </w:rPr>
        <w:t>овет директоров Общества избира</w:t>
      </w:r>
      <w:r w:rsidR="00CC724A" w:rsidRPr="00A04949">
        <w:rPr>
          <w:sz w:val="22"/>
          <w:szCs w:val="22"/>
        </w:rPr>
        <w:t>е</w:t>
      </w:r>
      <w:r w:rsidRPr="00A04949">
        <w:rPr>
          <w:sz w:val="22"/>
          <w:szCs w:val="22"/>
        </w:rPr>
        <w:t xml:space="preserve">тся общим собранием акционеров в количестве 7 членов на срок до следующего годового </w:t>
      </w:r>
      <w:r w:rsidR="000710A3" w:rsidRPr="00A04949">
        <w:rPr>
          <w:sz w:val="22"/>
          <w:szCs w:val="22"/>
        </w:rPr>
        <w:t xml:space="preserve">заседания </w:t>
      </w:r>
      <w:r w:rsidRPr="00A04949">
        <w:rPr>
          <w:sz w:val="22"/>
          <w:szCs w:val="22"/>
        </w:rPr>
        <w:t>общего собрания</w:t>
      </w:r>
      <w:r w:rsidR="000710A3" w:rsidRPr="00A04949">
        <w:rPr>
          <w:sz w:val="22"/>
          <w:szCs w:val="22"/>
        </w:rPr>
        <w:t xml:space="preserve"> акционеров</w:t>
      </w:r>
      <w:r w:rsidRPr="00A04949">
        <w:rPr>
          <w:sz w:val="22"/>
          <w:szCs w:val="22"/>
        </w:rPr>
        <w:t xml:space="preserve">. Ревизионная комиссия избирается </w:t>
      </w:r>
      <w:r w:rsidR="00CC724A" w:rsidRPr="00A04949">
        <w:rPr>
          <w:sz w:val="22"/>
          <w:szCs w:val="22"/>
        </w:rPr>
        <w:t xml:space="preserve">общим собранием акционеров </w:t>
      </w:r>
      <w:r w:rsidRPr="00A04949">
        <w:rPr>
          <w:sz w:val="22"/>
          <w:szCs w:val="22"/>
        </w:rPr>
        <w:t>в составе 5-ти человек на срок до следующего годов</w:t>
      </w:r>
      <w:r w:rsidR="0031395C" w:rsidRPr="00A04949">
        <w:rPr>
          <w:sz w:val="22"/>
          <w:szCs w:val="22"/>
        </w:rPr>
        <w:t>ого</w:t>
      </w:r>
      <w:r w:rsidR="000710A3" w:rsidRPr="00A04949">
        <w:rPr>
          <w:sz w:val="22"/>
          <w:szCs w:val="22"/>
        </w:rPr>
        <w:t xml:space="preserve"> заседания</w:t>
      </w:r>
      <w:r w:rsidR="0031395C" w:rsidRPr="00A04949">
        <w:rPr>
          <w:sz w:val="22"/>
          <w:szCs w:val="22"/>
        </w:rPr>
        <w:t xml:space="preserve"> общего собрания акционеров. </w:t>
      </w:r>
    </w:p>
    <w:p w:rsidR="003A1E08" w:rsidRPr="00A04949" w:rsidRDefault="000710A3" w:rsidP="00284229">
      <w:pPr>
        <w:ind w:firstLine="567"/>
        <w:rPr>
          <w:sz w:val="22"/>
          <w:szCs w:val="22"/>
        </w:rPr>
      </w:pPr>
      <w:r w:rsidRPr="00A04949">
        <w:rPr>
          <w:sz w:val="22"/>
          <w:szCs w:val="22"/>
        </w:rPr>
        <w:t>В связи с непоступлением</w:t>
      </w:r>
      <w:r w:rsidR="00284229" w:rsidRPr="00A04949">
        <w:rPr>
          <w:sz w:val="22"/>
          <w:szCs w:val="22"/>
        </w:rPr>
        <w:t xml:space="preserve"> в АО «Новоазовское»</w:t>
      </w:r>
      <w:r w:rsidRPr="00A04949">
        <w:rPr>
          <w:sz w:val="22"/>
          <w:szCs w:val="22"/>
        </w:rPr>
        <w:t xml:space="preserve"> в срок, установленный статьей 53 Федерального закона «Об акционерных обществах» № 208-ФЗ от 26.12.1995, </w:t>
      </w:r>
      <w:r w:rsidR="00F37990" w:rsidRPr="00A04949">
        <w:rPr>
          <w:sz w:val="22"/>
          <w:szCs w:val="22"/>
        </w:rPr>
        <w:t>предложений от акционеров,</w:t>
      </w:r>
      <w:r w:rsidR="00CC724A" w:rsidRPr="00A04949">
        <w:rPr>
          <w:sz w:val="22"/>
          <w:szCs w:val="22"/>
        </w:rPr>
        <w:t xml:space="preserve"> являющихся в совокупности владельцами не менее чем 2 процентов голосующих акций Общества</w:t>
      </w:r>
      <w:r w:rsidR="0012771D" w:rsidRPr="00A04949">
        <w:rPr>
          <w:sz w:val="22"/>
          <w:szCs w:val="22"/>
        </w:rPr>
        <w:t>,</w:t>
      </w:r>
      <w:r w:rsidR="00F37990" w:rsidRPr="00A04949">
        <w:rPr>
          <w:sz w:val="22"/>
          <w:szCs w:val="22"/>
        </w:rPr>
        <w:t xml:space="preserve"> </w:t>
      </w:r>
      <w:r w:rsidR="00284229" w:rsidRPr="00A04949">
        <w:rPr>
          <w:sz w:val="22"/>
          <w:szCs w:val="22"/>
        </w:rPr>
        <w:t xml:space="preserve">членами совета директоров общества </w:t>
      </w:r>
      <w:r w:rsidR="009F6142" w:rsidRPr="00A04949">
        <w:rPr>
          <w:sz w:val="22"/>
          <w:szCs w:val="22"/>
        </w:rPr>
        <w:t>пр</w:t>
      </w:r>
      <w:r w:rsidR="003A1E08" w:rsidRPr="00A04949">
        <w:rPr>
          <w:sz w:val="22"/>
          <w:szCs w:val="22"/>
        </w:rPr>
        <w:t>едл</w:t>
      </w:r>
      <w:r w:rsidR="00284229" w:rsidRPr="00A04949">
        <w:rPr>
          <w:sz w:val="22"/>
          <w:szCs w:val="22"/>
        </w:rPr>
        <w:t>ожено</w:t>
      </w:r>
      <w:r w:rsidR="003A1E08" w:rsidRPr="00A04949">
        <w:rPr>
          <w:sz w:val="22"/>
          <w:szCs w:val="22"/>
        </w:rPr>
        <w:t xml:space="preserve"> </w:t>
      </w:r>
      <w:r w:rsidRPr="00A04949">
        <w:rPr>
          <w:sz w:val="22"/>
          <w:szCs w:val="22"/>
        </w:rPr>
        <w:t>утвердить</w:t>
      </w:r>
      <w:r w:rsidR="003A1E08" w:rsidRPr="00A04949">
        <w:rPr>
          <w:sz w:val="22"/>
          <w:szCs w:val="22"/>
        </w:rPr>
        <w:t xml:space="preserve"> следующих кандидатов </w:t>
      </w:r>
      <w:r w:rsidR="00284229" w:rsidRPr="00A04949">
        <w:rPr>
          <w:sz w:val="22"/>
          <w:szCs w:val="22"/>
        </w:rPr>
        <w:t xml:space="preserve">в список кандидатур для голосования по выборам в </w:t>
      </w:r>
      <w:r w:rsidR="003A1E08" w:rsidRPr="00A04949">
        <w:rPr>
          <w:sz w:val="22"/>
          <w:szCs w:val="22"/>
        </w:rPr>
        <w:t>органы Общества:</w:t>
      </w:r>
    </w:p>
    <w:p w:rsidR="00703FC6" w:rsidRPr="00A04949" w:rsidRDefault="00703FC6" w:rsidP="00284229">
      <w:pPr>
        <w:ind w:firstLine="567"/>
        <w:rPr>
          <w:sz w:val="22"/>
          <w:szCs w:val="22"/>
        </w:rPr>
      </w:pPr>
    </w:p>
    <w:p w:rsidR="003A1E08" w:rsidRPr="00A04949" w:rsidRDefault="000710A3" w:rsidP="00381DC9">
      <w:pPr>
        <w:numPr>
          <w:ilvl w:val="0"/>
          <w:numId w:val="42"/>
        </w:numPr>
        <w:ind w:firstLine="414"/>
        <w:jc w:val="left"/>
        <w:rPr>
          <w:b/>
          <w:bCs/>
          <w:sz w:val="22"/>
          <w:szCs w:val="22"/>
        </w:rPr>
      </w:pPr>
      <w:r w:rsidRPr="00A04949">
        <w:rPr>
          <w:b/>
          <w:bCs/>
          <w:sz w:val="22"/>
          <w:szCs w:val="22"/>
        </w:rPr>
        <w:t>для</w:t>
      </w:r>
      <w:r w:rsidR="003A1E08" w:rsidRPr="00A04949">
        <w:rPr>
          <w:b/>
          <w:bCs/>
          <w:sz w:val="22"/>
          <w:szCs w:val="22"/>
        </w:rPr>
        <w:t xml:space="preserve"> избрания в Совет директоров АО «Новоазовское»:</w:t>
      </w:r>
    </w:p>
    <w:p w:rsidR="00C45F1E" w:rsidRPr="00A04949" w:rsidRDefault="00C45F1E" w:rsidP="00C45F1E">
      <w:pPr>
        <w:numPr>
          <w:ilvl w:val="0"/>
          <w:numId w:val="4"/>
        </w:numPr>
        <w:tabs>
          <w:tab w:val="clear" w:pos="1431"/>
          <w:tab w:val="num" w:pos="993"/>
        </w:tabs>
        <w:spacing w:before="60"/>
        <w:ind w:left="709" w:firstLine="0"/>
        <w:rPr>
          <w:bCs/>
          <w:iCs/>
          <w:sz w:val="22"/>
          <w:szCs w:val="22"/>
        </w:rPr>
      </w:pPr>
      <w:r w:rsidRPr="00A04949">
        <w:rPr>
          <w:bCs/>
          <w:iCs/>
          <w:sz w:val="22"/>
          <w:szCs w:val="22"/>
        </w:rPr>
        <w:t>Лысенко Алексей Анатольевич</w:t>
      </w:r>
    </w:p>
    <w:p w:rsidR="003A1E08" w:rsidRPr="00A04949" w:rsidRDefault="003A1E08" w:rsidP="003A1E08">
      <w:pPr>
        <w:numPr>
          <w:ilvl w:val="0"/>
          <w:numId w:val="4"/>
        </w:numPr>
        <w:tabs>
          <w:tab w:val="clear" w:pos="1431"/>
          <w:tab w:val="num" w:pos="993"/>
        </w:tabs>
        <w:spacing w:before="60"/>
        <w:ind w:left="709" w:firstLine="0"/>
        <w:rPr>
          <w:bCs/>
          <w:iCs/>
          <w:sz w:val="22"/>
          <w:szCs w:val="22"/>
        </w:rPr>
      </w:pPr>
      <w:r w:rsidRPr="00A04949">
        <w:rPr>
          <w:bCs/>
          <w:iCs/>
          <w:sz w:val="22"/>
          <w:szCs w:val="22"/>
        </w:rPr>
        <w:t>Лысенко Светлана Петровна</w:t>
      </w:r>
    </w:p>
    <w:p w:rsidR="003A1E08" w:rsidRPr="00A04949" w:rsidRDefault="003A1E08" w:rsidP="003A1E08">
      <w:pPr>
        <w:numPr>
          <w:ilvl w:val="0"/>
          <w:numId w:val="4"/>
        </w:numPr>
        <w:tabs>
          <w:tab w:val="clear" w:pos="1431"/>
          <w:tab w:val="num" w:pos="993"/>
        </w:tabs>
        <w:spacing w:before="60"/>
        <w:ind w:left="709" w:firstLine="0"/>
        <w:rPr>
          <w:bCs/>
          <w:iCs/>
          <w:sz w:val="22"/>
          <w:szCs w:val="22"/>
        </w:rPr>
      </w:pPr>
      <w:r w:rsidRPr="00A04949">
        <w:rPr>
          <w:bCs/>
          <w:iCs/>
          <w:sz w:val="22"/>
          <w:szCs w:val="22"/>
        </w:rPr>
        <w:t>Ляхов Александр Владимирович</w:t>
      </w:r>
    </w:p>
    <w:p w:rsidR="003A1E08" w:rsidRPr="00A04949" w:rsidRDefault="003A1E08" w:rsidP="003A1E08">
      <w:pPr>
        <w:numPr>
          <w:ilvl w:val="0"/>
          <w:numId w:val="4"/>
        </w:numPr>
        <w:tabs>
          <w:tab w:val="clear" w:pos="1431"/>
          <w:tab w:val="num" w:pos="993"/>
        </w:tabs>
        <w:spacing w:before="60"/>
        <w:ind w:left="709" w:firstLine="0"/>
        <w:rPr>
          <w:bCs/>
          <w:iCs/>
          <w:sz w:val="22"/>
          <w:szCs w:val="22"/>
        </w:rPr>
      </w:pPr>
      <w:r w:rsidRPr="00A04949">
        <w:rPr>
          <w:bCs/>
          <w:iCs/>
          <w:sz w:val="22"/>
          <w:szCs w:val="22"/>
        </w:rPr>
        <w:t>Малахов Григорий Акимович</w:t>
      </w:r>
    </w:p>
    <w:p w:rsidR="006659A4" w:rsidRPr="00A04949" w:rsidRDefault="006659A4" w:rsidP="006659A4">
      <w:pPr>
        <w:numPr>
          <w:ilvl w:val="0"/>
          <w:numId w:val="4"/>
        </w:numPr>
        <w:tabs>
          <w:tab w:val="clear" w:pos="1431"/>
          <w:tab w:val="num" w:pos="993"/>
        </w:tabs>
        <w:spacing w:before="60"/>
        <w:ind w:left="709" w:firstLine="0"/>
        <w:rPr>
          <w:bCs/>
          <w:iCs/>
          <w:sz w:val="22"/>
          <w:szCs w:val="22"/>
        </w:rPr>
      </w:pPr>
      <w:r w:rsidRPr="00A04949">
        <w:rPr>
          <w:bCs/>
          <w:iCs/>
          <w:sz w:val="22"/>
          <w:szCs w:val="22"/>
        </w:rPr>
        <w:t>Шарапов Михаил Михайлович</w:t>
      </w:r>
    </w:p>
    <w:p w:rsidR="003A1E08" w:rsidRPr="00A04949" w:rsidRDefault="00B04C34" w:rsidP="003A1E08">
      <w:pPr>
        <w:numPr>
          <w:ilvl w:val="0"/>
          <w:numId w:val="4"/>
        </w:numPr>
        <w:tabs>
          <w:tab w:val="clear" w:pos="1431"/>
          <w:tab w:val="num" w:pos="993"/>
        </w:tabs>
        <w:spacing w:before="60"/>
        <w:ind w:left="709" w:firstLine="0"/>
        <w:rPr>
          <w:bCs/>
          <w:iCs/>
          <w:sz w:val="22"/>
          <w:szCs w:val="22"/>
        </w:rPr>
      </w:pPr>
      <w:r w:rsidRPr="00A04949">
        <w:rPr>
          <w:bCs/>
          <w:iCs/>
          <w:sz w:val="22"/>
          <w:szCs w:val="22"/>
        </w:rPr>
        <w:t>Шнайдер Валерий Яковлевич</w:t>
      </w:r>
    </w:p>
    <w:p w:rsidR="009F6142" w:rsidRPr="00A04949" w:rsidRDefault="009F6142" w:rsidP="003A1E08">
      <w:pPr>
        <w:numPr>
          <w:ilvl w:val="0"/>
          <w:numId w:val="4"/>
        </w:numPr>
        <w:tabs>
          <w:tab w:val="clear" w:pos="1431"/>
          <w:tab w:val="num" w:pos="993"/>
        </w:tabs>
        <w:spacing w:before="60"/>
        <w:ind w:left="709" w:firstLine="0"/>
        <w:rPr>
          <w:bCs/>
          <w:iCs/>
          <w:sz w:val="22"/>
          <w:szCs w:val="22"/>
        </w:rPr>
      </w:pPr>
      <w:r w:rsidRPr="00A04949">
        <w:rPr>
          <w:bCs/>
          <w:iCs/>
          <w:sz w:val="22"/>
          <w:szCs w:val="22"/>
        </w:rPr>
        <w:t>Оторбаев Арман Макенович</w:t>
      </w:r>
    </w:p>
    <w:p w:rsidR="0012771D" w:rsidRPr="00A04949" w:rsidRDefault="0012771D" w:rsidP="003A1E08">
      <w:pPr>
        <w:rPr>
          <w:b/>
          <w:bCs/>
          <w:sz w:val="22"/>
          <w:szCs w:val="22"/>
        </w:rPr>
      </w:pPr>
    </w:p>
    <w:p w:rsidR="003A1E08" w:rsidRPr="00A04949" w:rsidRDefault="003A1E08" w:rsidP="00381DC9">
      <w:pPr>
        <w:numPr>
          <w:ilvl w:val="0"/>
          <w:numId w:val="42"/>
        </w:numPr>
        <w:ind w:firstLine="414"/>
        <w:jc w:val="left"/>
        <w:rPr>
          <w:b/>
          <w:bCs/>
          <w:sz w:val="22"/>
          <w:szCs w:val="22"/>
        </w:rPr>
      </w:pPr>
      <w:r w:rsidRPr="00A04949">
        <w:rPr>
          <w:b/>
          <w:bCs/>
          <w:sz w:val="22"/>
          <w:szCs w:val="22"/>
        </w:rPr>
        <w:t>для избрания в Ревизионную комиссию АО «Новоазовское»:</w:t>
      </w:r>
    </w:p>
    <w:p w:rsidR="003A1E08" w:rsidRPr="00A04949" w:rsidRDefault="006659A4" w:rsidP="003A1E08">
      <w:pPr>
        <w:numPr>
          <w:ilvl w:val="0"/>
          <w:numId w:val="13"/>
        </w:numPr>
        <w:tabs>
          <w:tab w:val="num" w:pos="993"/>
        </w:tabs>
        <w:spacing w:before="60"/>
        <w:ind w:left="709" w:firstLine="0"/>
        <w:rPr>
          <w:bCs/>
          <w:iCs/>
          <w:sz w:val="22"/>
          <w:szCs w:val="22"/>
        </w:rPr>
      </w:pPr>
      <w:r w:rsidRPr="00A04949">
        <w:rPr>
          <w:bCs/>
          <w:iCs/>
          <w:sz w:val="22"/>
          <w:szCs w:val="22"/>
        </w:rPr>
        <w:t>Благовисная Ольга Леонидовна</w:t>
      </w:r>
    </w:p>
    <w:p w:rsidR="006659A4" w:rsidRPr="00A04949" w:rsidRDefault="006659A4" w:rsidP="003A1E08">
      <w:pPr>
        <w:numPr>
          <w:ilvl w:val="0"/>
          <w:numId w:val="13"/>
        </w:numPr>
        <w:tabs>
          <w:tab w:val="num" w:pos="993"/>
        </w:tabs>
        <w:spacing w:before="60"/>
        <w:ind w:left="709" w:firstLine="0"/>
        <w:rPr>
          <w:bCs/>
          <w:iCs/>
          <w:sz w:val="22"/>
          <w:szCs w:val="22"/>
        </w:rPr>
      </w:pPr>
      <w:r w:rsidRPr="00A04949">
        <w:rPr>
          <w:bCs/>
          <w:iCs/>
          <w:sz w:val="22"/>
          <w:szCs w:val="22"/>
        </w:rPr>
        <w:t>Джуров Геннадий Николаевич</w:t>
      </w:r>
    </w:p>
    <w:p w:rsidR="006659A4" w:rsidRPr="00A04949" w:rsidRDefault="006659A4" w:rsidP="006659A4">
      <w:pPr>
        <w:numPr>
          <w:ilvl w:val="0"/>
          <w:numId w:val="13"/>
        </w:numPr>
        <w:tabs>
          <w:tab w:val="num" w:pos="993"/>
        </w:tabs>
        <w:spacing w:before="60"/>
        <w:ind w:left="709" w:firstLine="0"/>
        <w:rPr>
          <w:bCs/>
          <w:iCs/>
          <w:sz w:val="22"/>
          <w:szCs w:val="22"/>
        </w:rPr>
      </w:pPr>
      <w:r w:rsidRPr="00A04949">
        <w:rPr>
          <w:bCs/>
          <w:iCs/>
          <w:sz w:val="22"/>
          <w:szCs w:val="22"/>
        </w:rPr>
        <w:t>Зубова Наталья Петровна</w:t>
      </w:r>
    </w:p>
    <w:p w:rsidR="006659A4" w:rsidRPr="00A04949" w:rsidRDefault="006659A4" w:rsidP="003A1E08">
      <w:pPr>
        <w:numPr>
          <w:ilvl w:val="0"/>
          <w:numId w:val="13"/>
        </w:numPr>
        <w:tabs>
          <w:tab w:val="num" w:pos="993"/>
        </w:tabs>
        <w:spacing w:before="60"/>
        <w:ind w:left="709" w:firstLine="0"/>
        <w:rPr>
          <w:bCs/>
          <w:iCs/>
          <w:sz w:val="22"/>
          <w:szCs w:val="22"/>
        </w:rPr>
      </w:pPr>
      <w:r w:rsidRPr="00A04949">
        <w:rPr>
          <w:bCs/>
          <w:iCs/>
          <w:sz w:val="22"/>
          <w:szCs w:val="22"/>
        </w:rPr>
        <w:t>Силантьев Алексей Валерьевич</w:t>
      </w:r>
    </w:p>
    <w:p w:rsidR="00FE0A31" w:rsidRPr="00A04949" w:rsidRDefault="003A1E08" w:rsidP="003A1E08">
      <w:pPr>
        <w:numPr>
          <w:ilvl w:val="0"/>
          <w:numId w:val="13"/>
        </w:numPr>
        <w:tabs>
          <w:tab w:val="num" w:pos="993"/>
        </w:tabs>
        <w:spacing w:before="60"/>
        <w:ind w:left="709" w:firstLine="0"/>
        <w:rPr>
          <w:bCs/>
          <w:iCs/>
          <w:sz w:val="22"/>
          <w:szCs w:val="22"/>
        </w:rPr>
      </w:pPr>
      <w:r w:rsidRPr="00A04949">
        <w:rPr>
          <w:bCs/>
          <w:iCs/>
          <w:sz w:val="22"/>
          <w:szCs w:val="22"/>
        </w:rPr>
        <w:t>Тимошенко Лариса Владимировна</w:t>
      </w:r>
    </w:p>
    <w:p w:rsidR="00A671B8" w:rsidRPr="00A04949" w:rsidRDefault="003A1E08" w:rsidP="00A671B8">
      <w:pPr>
        <w:rPr>
          <w:sz w:val="22"/>
          <w:szCs w:val="22"/>
        </w:rPr>
      </w:pPr>
      <w:r w:rsidRPr="00A04949">
        <w:rPr>
          <w:sz w:val="22"/>
          <w:szCs w:val="22"/>
        </w:rPr>
        <w:lastRenderedPageBreak/>
        <w:t xml:space="preserve">Членами Совета директоров предложена кандидатура </w:t>
      </w:r>
      <w:r w:rsidR="00C22460" w:rsidRPr="00A04949">
        <w:rPr>
          <w:sz w:val="22"/>
          <w:szCs w:val="22"/>
        </w:rPr>
        <w:t>аудиторской организации</w:t>
      </w:r>
      <w:r w:rsidRPr="00A04949">
        <w:rPr>
          <w:sz w:val="22"/>
          <w:szCs w:val="22"/>
        </w:rPr>
        <w:t xml:space="preserve"> </w:t>
      </w:r>
      <w:r w:rsidR="00284229" w:rsidRPr="00A04949">
        <w:rPr>
          <w:sz w:val="22"/>
          <w:szCs w:val="22"/>
        </w:rPr>
        <w:t>АО «Новоазовское»</w:t>
      </w:r>
      <w:r w:rsidRPr="00A04949">
        <w:rPr>
          <w:sz w:val="22"/>
          <w:szCs w:val="22"/>
        </w:rPr>
        <w:t xml:space="preserve"> для </w:t>
      </w:r>
      <w:r w:rsidR="00C22460" w:rsidRPr="00A04949">
        <w:rPr>
          <w:sz w:val="22"/>
          <w:szCs w:val="22"/>
        </w:rPr>
        <w:t xml:space="preserve">назначения </w:t>
      </w:r>
      <w:r w:rsidRPr="00A04949">
        <w:rPr>
          <w:sz w:val="22"/>
          <w:szCs w:val="22"/>
        </w:rPr>
        <w:t xml:space="preserve">на годовом </w:t>
      </w:r>
      <w:r w:rsidR="000710A3" w:rsidRPr="00A04949">
        <w:rPr>
          <w:sz w:val="22"/>
          <w:szCs w:val="22"/>
        </w:rPr>
        <w:t xml:space="preserve">заседании </w:t>
      </w:r>
      <w:r w:rsidRPr="00A04949">
        <w:rPr>
          <w:sz w:val="22"/>
          <w:szCs w:val="22"/>
        </w:rPr>
        <w:t>обще</w:t>
      </w:r>
      <w:r w:rsidR="000710A3" w:rsidRPr="00A04949">
        <w:rPr>
          <w:sz w:val="22"/>
          <w:szCs w:val="22"/>
        </w:rPr>
        <w:t>го</w:t>
      </w:r>
      <w:r w:rsidRPr="00A04949">
        <w:rPr>
          <w:sz w:val="22"/>
          <w:szCs w:val="22"/>
        </w:rPr>
        <w:t xml:space="preserve"> собрани</w:t>
      </w:r>
      <w:r w:rsidR="000710A3" w:rsidRPr="00A04949">
        <w:rPr>
          <w:sz w:val="22"/>
          <w:szCs w:val="22"/>
        </w:rPr>
        <w:t>я</w:t>
      </w:r>
      <w:r w:rsidRPr="00A04949">
        <w:rPr>
          <w:sz w:val="22"/>
          <w:szCs w:val="22"/>
        </w:rPr>
        <w:t xml:space="preserve"> акционеров - </w:t>
      </w:r>
      <w:r w:rsidR="00A671B8" w:rsidRPr="00A04949">
        <w:rPr>
          <w:sz w:val="22"/>
          <w:szCs w:val="22"/>
        </w:rPr>
        <w:t>ООО «Налоговый  консультант» (ИНН 5501087450).</w:t>
      </w:r>
    </w:p>
    <w:p w:rsidR="00381DC9" w:rsidRPr="00A04949" w:rsidRDefault="00381DC9" w:rsidP="00A671B8">
      <w:pPr>
        <w:jc w:val="left"/>
        <w:rPr>
          <w:color w:val="FF0000"/>
          <w:sz w:val="22"/>
          <w:szCs w:val="22"/>
        </w:rPr>
      </w:pPr>
    </w:p>
    <w:p w:rsidR="00284229" w:rsidRPr="00A04949" w:rsidRDefault="00284229" w:rsidP="00284229">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284229" w:rsidRPr="00A04949" w:rsidRDefault="00284229" w:rsidP="00284229">
      <w:pPr>
        <w:autoSpaceDE w:val="0"/>
        <w:autoSpaceDN w:val="0"/>
        <w:adjustRightInd w:val="0"/>
        <w:rPr>
          <w:sz w:val="22"/>
          <w:szCs w:val="22"/>
        </w:rPr>
      </w:pPr>
      <w:r w:rsidRPr="00A04949">
        <w:rPr>
          <w:sz w:val="22"/>
          <w:szCs w:val="22"/>
        </w:rPr>
        <w:t>Утвердить следующих кандидатов в список кандидатур для голосования по выборам в органы управления и контроля Общества:</w:t>
      </w:r>
    </w:p>
    <w:p w:rsidR="00284229" w:rsidRPr="00A04949" w:rsidRDefault="00284229" w:rsidP="00381DC9">
      <w:pPr>
        <w:numPr>
          <w:ilvl w:val="0"/>
          <w:numId w:val="42"/>
        </w:numPr>
        <w:ind w:firstLine="414"/>
        <w:jc w:val="left"/>
        <w:rPr>
          <w:b/>
          <w:bCs/>
          <w:sz w:val="22"/>
          <w:szCs w:val="22"/>
        </w:rPr>
      </w:pPr>
      <w:r w:rsidRPr="00A04949">
        <w:rPr>
          <w:b/>
          <w:bCs/>
          <w:sz w:val="22"/>
          <w:szCs w:val="22"/>
        </w:rPr>
        <w:t xml:space="preserve"> для избрания в Совет директоров АО «Новоазовское»:</w:t>
      </w:r>
    </w:p>
    <w:p w:rsidR="00284229" w:rsidRPr="00A04949" w:rsidRDefault="00284229" w:rsidP="00284229">
      <w:pPr>
        <w:numPr>
          <w:ilvl w:val="0"/>
          <w:numId w:val="29"/>
        </w:numPr>
        <w:spacing w:before="60"/>
        <w:rPr>
          <w:bCs/>
          <w:iCs/>
          <w:sz w:val="22"/>
          <w:szCs w:val="22"/>
        </w:rPr>
      </w:pPr>
      <w:r w:rsidRPr="00A04949">
        <w:rPr>
          <w:bCs/>
          <w:iCs/>
          <w:sz w:val="22"/>
          <w:szCs w:val="22"/>
        </w:rPr>
        <w:t>Лысенко Алексей Анатольевич</w:t>
      </w:r>
    </w:p>
    <w:p w:rsidR="00284229" w:rsidRPr="00A04949" w:rsidRDefault="00284229" w:rsidP="00284229">
      <w:pPr>
        <w:numPr>
          <w:ilvl w:val="0"/>
          <w:numId w:val="29"/>
        </w:numPr>
        <w:spacing w:before="60"/>
        <w:rPr>
          <w:bCs/>
          <w:iCs/>
          <w:sz w:val="22"/>
          <w:szCs w:val="22"/>
        </w:rPr>
      </w:pPr>
      <w:r w:rsidRPr="00A04949">
        <w:rPr>
          <w:bCs/>
          <w:iCs/>
          <w:sz w:val="22"/>
          <w:szCs w:val="22"/>
        </w:rPr>
        <w:t>Лысенко Светлана Петровна</w:t>
      </w:r>
    </w:p>
    <w:p w:rsidR="00284229" w:rsidRPr="00A04949" w:rsidRDefault="00284229" w:rsidP="00284229">
      <w:pPr>
        <w:numPr>
          <w:ilvl w:val="0"/>
          <w:numId w:val="29"/>
        </w:numPr>
        <w:spacing w:before="60"/>
        <w:rPr>
          <w:bCs/>
          <w:iCs/>
          <w:sz w:val="22"/>
          <w:szCs w:val="22"/>
        </w:rPr>
      </w:pPr>
      <w:r w:rsidRPr="00A04949">
        <w:rPr>
          <w:bCs/>
          <w:iCs/>
          <w:sz w:val="22"/>
          <w:szCs w:val="22"/>
        </w:rPr>
        <w:t>Ляхов Александр Владимирович</w:t>
      </w:r>
    </w:p>
    <w:p w:rsidR="00284229" w:rsidRPr="00A04949" w:rsidRDefault="00284229" w:rsidP="00284229">
      <w:pPr>
        <w:numPr>
          <w:ilvl w:val="0"/>
          <w:numId w:val="29"/>
        </w:numPr>
        <w:spacing w:before="60"/>
        <w:rPr>
          <w:bCs/>
          <w:iCs/>
          <w:sz w:val="22"/>
          <w:szCs w:val="22"/>
        </w:rPr>
      </w:pPr>
      <w:r w:rsidRPr="00A04949">
        <w:rPr>
          <w:bCs/>
          <w:iCs/>
          <w:sz w:val="22"/>
          <w:szCs w:val="22"/>
        </w:rPr>
        <w:t>Малахов Григорий Акимович</w:t>
      </w:r>
    </w:p>
    <w:p w:rsidR="00284229" w:rsidRPr="00A04949" w:rsidRDefault="00284229" w:rsidP="00284229">
      <w:pPr>
        <w:numPr>
          <w:ilvl w:val="0"/>
          <w:numId w:val="29"/>
        </w:numPr>
        <w:spacing w:before="60"/>
        <w:rPr>
          <w:bCs/>
          <w:iCs/>
          <w:sz w:val="22"/>
          <w:szCs w:val="22"/>
        </w:rPr>
      </w:pPr>
      <w:r w:rsidRPr="00A04949">
        <w:rPr>
          <w:bCs/>
          <w:iCs/>
          <w:sz w:val="22"/>
          <w:szCs w:val="22"/>
        </w:rPr>
        <w:t>Шарапов Михаил Михайлович</w:t>
      </w:r>
    </w:p>
    <w:p w:rsidR="00284229" w:rsidRPr="00A04949" w:rsidRDefault="00284229" w:rsidP="00284229">
      <w:pPr>
        <w:numPr>
          <w:ilvl w:val="0"/>
          <w:numId w:val="29"/>
        </w:numPr>
        <w:spacing w:before="60"/>
        <w:rPr>
          <w:bCs/>
          <w:iCs/>
          <w:sz w:val="22"/>
          <w:szCs w:val="22"/>
        </w:rPr>
      </w:pPr>
      <w:r w:rsidRPr="00A04949">
        <w:rPr>
          <w:bCs/>
          <w:iCs/>
          <w:sz w:val="22"/>
          <w:szCs w:val="22"/>
        </w:rPr>
        <w:t>Шнайдер Валерий Яковлевич</w:t>
      </w:r>
    </w:p>
    <w:p w:rsidR="00284229" w:rsidRPr="00A04949" w:rsidRDefault="00284229" w:rsidP="00284229">
      <w:pPr>
        <w:numPr>
          <w:ilvl w:val="0"/>
          <w:numId w:val="29"/>
        </w:numPr>
        <w:spacing w:before="60"/>
        <w:rPr>
          <w:bCs/>
          <w:iCs/>
          <w:sz w:val="22"/>
          <w:szCs w:val="22"/>
        </w:rPr>
      </w:pPr>
      <w:r w:rsidRPr="00A04949">
        <w:rPr>
          <w:bCs/>
          <w:iCs/>
          <w:sz w:val="22"/>
          <w:szCs w:val="22"/>
        </w:rPr>
        <w:t>Оторбаев Арман Макенович</w:t>
      </w:r>
    </w:p>
    <w:p w:rsidR="00284229" w:rsidRPr="00A04949" w:rsidRDefault="00284229" w:rsidP="00381DC9">
      <w:pPr>
        <w:numPr>
          <w:ilvl w:val="0"/>
          <w:numId w:val="42"/>
        </w:numPr>
        <w:ind w:firstLine="414"/>
        <w:jc w:val="left"/>
        <w:rPr>
          <w:b/>
          <w:bCs/>
          <w:sz w:val="22"/>
          <w:szCs w:val="22"/>
        </w:rPr>
      </w:pPr>
      <w:r w:rsidRPr="00A04949">
        <w:rPr>
          <w:b/>
          <w:bCs/>
          <w:sz w:val="22"/>
          <w:szCs w:val="22"/>
        </w:rPr>
        <w:t>для избрания в Ревизионную комиссию АО «Новоазовское»:</w:t>
      </w:r>
    </w:p>
    <w:p w:rsidR="00284229" w:rsidRPr="00A04949" w:rsidRDefault="00284229" w:rsidP="00284229">
      <w:pPr>
        <w:numPr>
          <w:ilvl w:val="0"/>
          <w:numId w:val="30"/>
        </w:numPr>
        <w:spacing w:before="60"/>
        <w:rPr>
          <w:bCs/>
          <w:iCs/>
          <w:sz w:val="22"/>
          <w:szCs w:val="22"/>
        </w:rPr>
      </w:pPr>
      <w:r w:rsidRPr="00A04949">
        <w:rPr>
          <w:bCs/>
          <w:iCs/>
          <w:sz w:val="22"/>
          <w:szCs w:val="22"/>
        </w:rPr>
        <w:t>Благовисная Ольга Леонидовна</w:t>
      </w:r>
    </w:p>
    <w:p w:rsidR="00284229" w:rsidRPr="00A04949" w:rsidRDefault="00284229" w:rsidP="00284229">
      <w:pPr>
        <w:numPr>
          <w:ilvl w:val="0"/>
          <w:numId w:val="30"/>
        </w:numPr>
        <w:spacing w:before="60"/>
        <w:rPr>
          <w:bCs/>
          <w:iCs/>
          <w:sz w:val="22"/>
          <w:szCs w:val="22"/>
        </w:rPr>
      </w:pPr>
      <w:r w:rsidRPr="00A04949">
        <w:rPr>
          <w:bCs/>
          <w:iCs/>
          <w:sz w:val="22"/>
          <w:szCs w:val="22"/>
        </w:rPr>
        <w:t>Джуров Геннадий Николаевич</w:t>
      </w:r>
    </w:p>
    <w:p w:rsidR="00284229" w:rsidRPr="00A04949" w:rsidRDefault="00284229" w:rsidP="00284229">
      <w:pPr>
        <w:numPr>
          <w:ilvl w:val="0"/>
          <w:numId w:val="30"/>
        </w:numPr>
        <w:spacing w:before="60"/>
        <w:rPr>
          <w:bCs/>
          <w:iCs/>
          <w:sz w:val="22"/>
          <w:szCs w:val="22"/>
        </w:rPr>
      </w:pPr>
      <w:r w:rsidRPr="00A04949">
        <w:rPr>
          <w:bCs/>
          <w:iCs/>
          <w:sz w:val="22"/>
          <w:szCs w:val="22"/>
        </w:rPr>
        <w:t>Зубова Наталья Петровна</w:t>
      </w:r>
    </w:p>
    <w:p w:rsidR="00284229" w:rsidRPr="00A04949" w:rsidRDefault="00284229" w:rsidP="00284229">
      <w:pPr>
        <w:numPr>
          <w:ilvl w:val="0"/>
          <w:numId w:val="30"/>
        </w:numPr>
        <w:spacing w:before="60"/>
        <w:rPr>
          <w:bCs/>
          <w:iCs/>
          <w:sz w:val="22"/>
          <w:szCs w:val="22"/>
        </w:rPr>
      </w:pPr>
      <w:r w:rsidRPr="00A04949">
        <w:rPr>
          <w:bCs/>
          <w:iCs/>
          <w:sz w:val="22"/>
          <w:szCs w:val="22"/>
        </w:rPr>
        <w:t>Силантьев Алексей Валерьевич</w:t>
      </w:r>
    </w:p>
    <w:p w:rsidR="00284229" w:rsidRPr="00A04949" w:rsidRDefault="00284229" w:rsidP="00284229">
      <w:pPr>
        <w:numPr>
          <w:ilvl w:val="0"/>
          <w:numId w:val="30"/>
        </w:numPr>
        <w:spacing w:before="60"/>
        <w:rPr>
          <w:bCs/>
          <w:iCs/>
          <w:sz w:val="22"/>
          <w:szCs w:val="22"/>
        </w:rPr>
      </w:pPr>
      <w:r w:rsidRPr="00A04949">
        <w:rPr>
          <w:bCs/>
          <w:iCs/>
          <w:sz w:val="22"/>
          <w:szCs w:val="22"/>
        </w:rPr>
        <w:t>Тимошенко Лариса Владимировна</w:t>
      </w:r>
    </w:p>
    <w:p w:rsidR="00346A86" w:rsidRPr="00A04949" w:rsidRDefault="00346A86" w:rsidP="00381DC9">
      <w:pPr>
        <w:numPr>
          <w:ilvl w:val="0"/>
          <w:numId w:val="42"/>
        </w:numPr>
        <w:ind w:firstLine="414"/>
        <w:jc w:val="left"/>
        <w:rPr>
          <w:b/>
          <w:bCs/>
          <w:sz w:val="22"/>
          <w:szCs w:val="22"/>
        </w:rPr>
      </w:pPr>
      <w:r w:rsidRPr="00A04949">
        <w:rPr>
          <w:b/>
          <w:bCs/>
          <w:sz w:val="22"/>
          <w:szCs w:val="22"/>
        </w:rPr>
        <w:t>для назначения аудиторской организации АО «Новоазовское»:</w:t>
      </w:r>
    </w:p>
    <w:p w:rsidR="00284229" w:rsidRPr="00A04949" w:rsidRDefault="00346A86" w:rsidP="00A671B8">
      <w:pPr>
        <w:rPr>
          <w:sz w:val="22"/>
          <w:szCs w:val="22"/>
        </w:rPr>
      </w:pPr>
      <w:r w:rsidRPr="00A04949">
        <w:rPr>
          <w:bCs/>
          <w:sz w:val="22"/>
          <w:szCs w:val="22"/>
        </w:rPr>
        <w:t xml:space="preserve">          </w:t>
      </w:r>
      <w:bookmarkStart w:id="1" w:name="_Hlk192056716"/>
      <w:r w:rsidR="00A671B8" w:rsidRPr="00A04949">
        <w:rPr>
          <w:sz w:val="22"/>
          <w:szCs w:val="22"/>
        </w:rPr>
        <w:t>ООО «Налоговый  консультант» (ИНН 5501087450)</w:t>
      </w:r>
      <w:r w:rsidR="00284229" w:rsidRPr="00A04949">
        <w:rPr>
          <w:bCs/>
          <w:color w:val="FF0000"/>
          <w:sz w:val="22"/>
          <w:szCs w:val="22"/>
        </w:rPr>
        <w:t>.</w:t>
      </w:r>
      <w:bookmarkEnd w:id="1"/>
    </w:p>
    <w:p w:rsidR="00284229" w:rsidRPr="00A04949" w:rsidRDefault="00284229" w:rsidP="003A1E08">
      <w:pPr>
        <w:rPr>
          <w:i/>
          <w:sz w:val="22"/>
          <w:szCs w:val="22"/>
        </w:rPr>
      </w:pPr>
    </w:p>
    <w:p w:rsidR="003A1E08" w:rsidRPr="00A04949" w:rsidRDefault="003A1E08" w:rsidP="003A1E08">
      <w:pPr>
        <w:ind w:left="1" w:right="1"/>
        <w:rPr>
          <w:sz w:val="22"/>
          <w:szCs w:val="22"/>
          <w:u w:val="single"/>
        </w:rPr>
      </w:pPr>
      <w:r w:rsidRPr="00A04949">
        <w:rPr>
          <w:sz w:val="22"/>
          <w:szCs w:val="22"/>
          <w:u w:val="single"/>
        </w:rPr>
        <w:t xml:space="preserve">Итоги голосования:  </w:t>
      </w:r>
    </w:p>
    <w:p w:rsidR="003A1E08" w:rsidRPr="00A04949" w:rsidRDefault="003A1E08" w:rsidP="003A1E08">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00620C9D" w:rsidRPr="00A04949">
        <w:rPr>
          <w:sz w:val="22"/>
          <w:szCs w:val="22"/>
        </w:rPr>
        <w:t>Лысенко А.А</w:t>
      </w:r>
      <w:r w:rsidR="00A00CC1" w:rsidRPr="00A04949">
        <w:rPr>
          <w:sz w:val="22"/>
          <w:szCs w:val="22"/>
        </w:rPr>
        <w:t xml:space="preserve">., </w:t>
      </w:r>
      <w:r w:rsidR="00DA5318" w:rsidRPr="00A04949">
        <w:rPr>
          <w:sz w:val="22"/>
          <w:szCs w:val="22"/>
        </w:rPr>
        <w:t xml:space="preserve">Шнайдер В.Я., </w:t>
      </w:r>
      <w:r w:rsidRPr="00A04949">
        <w:rPr>
          <w:sz w:val="22"/>
          <w:szCs w:val="22"/>
        </w:rPr>
        <w:t xml:space="preserve"> Шарапов М.М.</w:t>
      </w:r>
    </w:p>
    <w:p w:rsidR="003A1E08" w:rsidRPr="00A04949" w:rsidRDefault="003A1E08" w:rsidP="003A1E08">
      <w:pPr>
        <w:ind w:left="1" w:right="1"/>
        <w:rPr>
          <w:sz w:val="22"/>
          <w:szCs w:val="22"/>
        </w:rPr>
      </w:pPr>
      <w:r w:rsidRPr="00A04949">
        <w:rPr>
          <w:i/>
          <w:sz w:val="22"/>
          <w:szCs w:val="22"/>
        </w:rPr>
        <w:t xml:space="preserve"> «</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3A1E08" w:rsidRPr="00A04949" w:rsidRDefault="003A1E08" w:rsidP="003A1E08">
      <w:pPr>
        <w:rPr>
          <w:b/>
          <w:sz w:val="22"/>
          <w:szCs w:val="22"/>
          <w:u w:val="single"/>
        </w:rPr>
      </w:pPr>
    </w:p>
    <w:p w:rsidR="003A1E08" w:rsidRPr="00A04949" w:rsidRDefault="003A1E08" w:rsidP="003A1E08">
      <w:pPr>
        <w:pStyle w:val="1"/>
        <w:rPr>
          <w:sz w:val="22"/>
          <w:szCs w:val="22"/>
        </w:rPr>
      </w:pPr>
      <w:r w:rsidRPr="00A04949">
        <w:rPr>
          <w:sz w:val="22"/>
          <w:szCs w:val="22"/>
        </w:rPr>
        <w:t>Решени</w:t>
      </w:r>
      <w:r w:rsidR="006D15EA" w:rsidRPr="00A04949">
        <w:rPr>
          <w:sz w:val="22"/>
          <w:szCs w:val="22"/>
        </w:rPr>
        <w:t>е</w:t>
      </w:r>
      <w:r w:rsidRPr="00A04949">
        <w:rPr>
          <w:sz w:val="22"/>
          <w:szCs w:val="22"/>
        </w:rPr>
        <w:t>, принят</w:t>
      </w:r>
      <w:r w:rsidR="006D15EA" w:rsidRPr="00A04949">
        <w:rPr>
          <w:sz w:val="22"/>
          <w:szCs w:val="22"/>
        </w:rPr>
        <w:t>ое</w:t>
      </w:r>
      <w:r w:rsidRPr="00A04949">
        <w:rPr>
          <w:sz w:val="22"/>
          <w:szCs w:val="22"/>
        </w:rPr>
        <w:t xml:space="preserve"> Советом директоров: </w:t>
      </w:r>
    </w:p>
    <w:p w:rsidR="00346A86" w:rsidRPr="00A04949" w:rsidRDefault="00346A86" w:rsidP="00346A86">
      <w:pPr>
        <w:autoSpaceDE w:val="0"/>
        <w:autoSpaceDN w:val="0"/>
        <w:adjustRightInd w:val="0"/>
        <w:rPr>
          <w:sz w:val="22"/>
          <w:szCs w:val="22"/>
        </w:rPr>
      </w:pPr>
      <w:r w:rsidRPr="00A04949">
        <w:rPr>
          <w:sz w:val="22"/>
          <w:szCs w:val="22"/>
        </w:rPr>
        <w:t>Утвердить следующих кандидатов в список кандидатур для голосования по выборам в органы управления и контроля Общества:</w:t>
      </w:r>
    </w:p>
    <w:p w:rsidR="00346A86" w:rsidRPr="00A04949" w:rsidRDefault="00346A86" w:rsidP="00381DC9">
      <w:pPr>
        <w:numPr>
          <w:ilvl w:val="0"/>
          <w:numId w:val="42"/>
        </w:numPr>
        <w:ind w:firstLine="414"/>
        <w:jc w:val="left"/>
        <w:rPr>
          <w:b/>
          <w:bCs/>
          <w:sz w:val="22"/>
          <w:szCs w:val="22"/>
        </w:rPr>
      </w:pPr>
      <w:r w:rsidRPr="00A04949">
        <w:rPr>
          <w:b/>
          <w:bCs/>
          <w:sz w:val="22"/>
          <w:szCs w:val="22"/>
        </w:rPr>
        <w:t>для избрания в Совет директоров АО «Новоазовское»:</w:t>
      </w:r>
    </w:p>
    <w:p w:rsidR="00346A86" w:rsidRPr="00A04949" w:rsidRDefault="00346A86" w:rsidP="0012771D">
      <w:pPr>
        <w:numPr>
          <w:ilvl w:val="0"/>
          <w:numId w:val="39"/>
        </w:numPr>
        <w:spacing w:before="60"/>
        <w:rPr>
          <w:bCs/>
          <w:iCs/>
          <w:sz w:val="22"/>
          <w:szCs w:val="22"/>
        </w:rPr>
      </w:pPr>
      <w:r w:rsidRPr="00A04949">
        <w:rPr>
          <w:bCs/>
          <w:iCs/>
          <w:sz w:val="22"/>
          <w:szCs w:val="22"/>
        </w:rPr>
        <w:t>Лысенко Алексей Анатольевич</w:t>
      </w:r>
    </w:p>
    <w:p w:rsidR="00346A86" w:rsidRPr="00A04949" w:rsidRDefault="00346A86" w:rsidP="0012771D">
      <w:pPr>
        <w:numPr>
          <w:ilvl w:val="0"/>
          <w:numId w:val="39"/>
        </w:numPr>
        <w:spacing w:before="60"/>
        <w:rPr>
          <w:bCs/>
          <w:iCs/>
          <w:sz w:val="22"/>
          <w:szCs w:val="22"/>
        </w:rPr>
      </w:pPr>
      <w:r w:rsidRPr="00A04949">
        <w:rPr>
          <w:bCs/>
          <w:iCs/>
          <w:sz w:val="22"/>
          <w:szCs w:val="22"/>
        </w:rPr>
        <w:t>Лысенко Светлана Петровна</w:t>
      </w:r>
    </w:p>
    <w:p w:rsidR="00346A86" w:rsidRPr="00A04949" w:rsidRDefault="00346A86" w:rsidP="0012771D">
      <w:pPr>
        <w:numPr>
          <w:ilvl w:val="0"/>
          <w:numId w:val="39"/>
        </w:numPr>
        <w:spacing w:before="60"/>
        <w:rPr>
          <w:bCs/>
          <w:iCs/>
          <w:sz w:val="22"/>
          <w:szCs w:val="22"/>
        </w:rPr>
      </w:pPr>
      <w:r w:rsidRPr="00A04949">
        <w:rPr>
          <w:bCs/>
          <w:iCs/>
          <w:sz w:val="22"/>
          <w:szCs w:val="22"/>
        </w:rPr>
        <w:t>Ляхов Александр Владимирович</w:t>
      </w:r>
    </w:p>
    <w:p w:rsidR="00346A86" w:rsidRPr="00A04949" w:rsidRDefault="00346A86" w:rsidP="0012771D">
      <w:pPr>
        <w:numPr>
          <w:ilvl w:val="0"/>
          <w:numId w:val="39"/>
        </w:numPr>
        <w:spacing w:before="60"/>
        <w:rPr>
          <w:bCs/>
          <w:iCs/>
          <w:sz w:val="22"/>
          <w:szCs w:val="22"/>
        </w:rPr>
      </w:pPr>
      <w:r w:rsidRPr="00A04949">
        <w:rPr>
          <w:bCs/>
          <w:iCs/>
          <w:sz w:val="22"/>
          <w:szCs w:val="22"/>
        </w:rPr>
        <w:t>Малахов Григорий Акимович</w:t>
      </w:r>
    </w:p>
    <w:p w:rsidR="00346A86" w:rsidRPr="00A04949" w:rsidRDefault="00346A86" w:rsidP="0012771D">
      <w:pPr>
        <w:numPr>
          <w:ilvl w:val="0"/>
          <w:numId w:val="39"/>
        </w:numPr>
        <w:spacing w:before="60"/>
        <w:rPr>
          <w:bCs/>
          <w:iCs/>
          <w:sz w:val="22"/>
          <w:szCs w:val="22"/>
        </w:rPr>
      </w:pPr>
      <w:r w:rsidRPr="00A04949">
        <w:rPr>
          <w:bCs/>
          <w:iCs/>
          <w:sz w:val="22"/>
          <w:szCs w:val="22"/>
        </w:rPr>
        <w:t>Шарапов Михаил Михайлович</w:t>
      </w:r>
    </w:p>
    <w:p w:rsidR="00346A86" w:rsidRPr="00A04949" w:rsidRDefault="00346A86" w:rsidP="0012771D">
      <w:pPr>
        <w:numPr>
          <w:ilvl w:val="0"/>
          <w:numId w:val="39"/>
        </w:numPr>
        <w:spacing w:before="60"/>
        <w:rPr>
          <w:bCs/>
          <w:iCs/>
          <w:sz w:val="22"/>
          <w:szCs w:val="22"/>
        </w:rPr>
      </w:pPr>
      <w:r w:rsidRPr="00A04949">
        <w:rPr>
          <w:bCs/>
          <w:iCs/>
          <w:sz w:val="22"/>
          <w:szCs w:val="22"/>
        </w:rPr>
        <w:t>Шнайдер Валерий Яковлевич</w:t>
      </w:r>
    </w:p>
    <w:p w:rsidR="00346A86" w:rsidRPr="00A04949" w:rsidRDefault="00346A86" w:rsidP="0012771D">
      <w:pPr>
        <w:numPr>
          <w:ilvl w:val="0"/>
          <w:numId w:val="39"/>
        </w:numPr>
        <w:spacing w:before="60"/>
        <w:rPr>
          <w:bCs/>
          <w:iCs/>
          <w:sz w:val="22"/>
          <w:szCs w:val="22"/>
        </w:rPr>
      </w:pPr>
      <w:r w:rsidRPr="00A04949">
        <w:rPr>
          <w:bCs/>
          <w:iCs/>
          <w:sz w:val="22"/>
          <w:szCs w:val="22"/>
        </w:rPr>
        <w:t>Оторбаев Арман Макенович</w:t>
      </w:r>
    </w:p>
    <w:p w:rsidR="00346A86" w:rsidRPr="00A04949" w:rsidRDefault="00346A86" w:rsidP="00381DC9">
      <w:pPr>
        <w:numPr>
          <w:ilvl w:val="0"/>
          <w:numId w:val="42"/>
        </w:numPr>
        <w:ind w:firstLine="414"/>
        <w:jc w:val="left"/>
        <w:rPr>
          <w:b/>
          <w:bCs/>
          <w:sz w:val="22"/>
          <w:szCs w:val="22"/>
        </w:rPr>
      </w:pPr>
      <w:r w:rsidRPr="00A04949">
        <w:rPr>
          <w:b/>
          <w:bCs/>
          <w:sz w:val="22"/>
          <w:szCs w:val="22"/>
        </w:rPr>
        <w:t>для избрания в Ревизионную комиссию АО «Новоазовское»:</w:t>
      </w:r>
    </w:p>
    <w:p w:rsidR="00346A86" w:rsidRPr="00A04949" w:rsidRDefault="00346A86" w:rsidP="0012771D">
      <w:pPr>
        <w:numPr>
          <w:ilvl w:val="0"/>
          <w:numId w:val="40"/>
        </w:numPr>
        <w:spacing w:before="60"/>
        <w:rPr>
          <w:bCs/>
          <w:iCs/>
          <w:sz w:val="22"/>
          <w:szCs w:val="22"/>
        </w:rPr>
      </w:pPr>
      <w:r w:rsidRPr="00A04949">
        <w:rPr>
          <w:bCs/>
          <w:iCs/>
          <w:sz w:val="22"/>
          <w:szCs w:val="22"/>
        </w:rPr>
        <w:t>Благовисная Ольга Леонидовна</w:t>
      </w:r>
    </w:p>
    <w:p w:rsidR="00346A86" w:rsidRPr="00A04949" w:rsidRDefault="00346A86" w:rsidP="0012771D">
      <w:pPr>
        <w:numPr>
          <w:ilvl w:val="0"/>
          <w:numId w:val="40"/>
        </w:numPr>
        <w:spacing w:before="60"/>
        <w:rPr>
          <w:bCs/>
          <w:iCs/>
          <w:sz w:val="22"/>
          <w:szCs w:val="22"/>
        </w:rPr>
      </w:pPr>
      <w:r w:rsidRPr="00A04949">
        <w:rPr>
          <w:bCs/>
          <w:iCs/>
          <w:sz w:val="22"/>
          <w:szCs w:val="22"/>
        </w:rPr>
        <w:t>Джуров Геннадий Николаевич</w:t>
      </w:r>
    </w:p>
    <w:p w:rsidR="00346A86" w:rsidRPr="00A04949" w:rsidRDefault="00346A86" w:rsidP="0012771D">
      <w:pPr>
        <w:numPr>
          <w:ilvl w:val="0"/>
          <w:numId w:val="40"/>
        </w:numPr>
        <w:spacing w:before="60"/>
        <w:rPr>
          <w:bCs/>
          <w:iCs/>
          <w:sz w:val="22"/>
          <w:szCs w:val="22"/>
        </w:rPr>
      </w:pPr>
      <w:r w:rsidRPr="00A04949">
        <w:rPr>
          <w:bCs/>
          <w:iCs/>
          <w:sz w:val="22"/>
          <w:szCs w:val="22"/>
        </w:rPr>
        <w:t>Зубова Наталья Петровна</w:t>
      </w:r>
    </w:p>
    <w:p w:rsidR="00346A86" w:rsidRPr="00A04949" w:rsidRDefault="00346A86" w:rsidP="0012771D">
      <w:pPr>
        <w:numPr>
          <w:ilvl w:val="0"/>
          <w:numId w:val="40"/>
        </w:numPr>
        <w:spacing w:before="60"/>
        <w:rPr>
          <w:bCs/>
          <w:iCs/>
          <w:sz w:val="22"/>
          <w:szCs w:val="22"/>
        </w:rPr>
      </w:pPr>
      <w:r w:rsidRPr="00A04949">
        <w:rPr>
          <w:bCs/>
          <w:iCs/>
          <w:sz w:val="22"/>
          <w:szCs w:val="22"/>
        </w:rPr>
        <w:t>Силантьев Алексей Валерьевич</w:t>
      </w:r>
    </w:p>
    <w:p w:rsidR="00346A86" w:rsidRPr="00A04949" w:rsidRDefault="00346A86" w:rsidP="0012771D">
      <w:pPr>
        <w:numPr>
          <w:ilvl w:val="0"/>
          <w:numId w:val="40"/>
        </w:numPr>
        <w:spacing w:before="60"/>
        <w:rPr>
          <w:bCs/>
          <w:iCs/>
          <w:sz w:val="22"/>
          <w:szCs w:val="22"/>
        </w:rPr>
      </w:pPr>
      <w:r w:rsidRPr="00A04949">
        <w:rPr>
          <w:bCs/>
          <w:iCs/>
          <w:sz w:val="22"/>
          <w:szCs w:val="22"/>
        </w:rPr>
        <w:t>Тимошенко Лариса Владимировна</w:t>
      </w:r>
    </w:p>
    <w:p w:rsidR="00346A86" w:rsidRPr="00A04949" w:rsidRDefault="00346A86" w:rsidP="00381DC9">
      <w:pPr>
        <w:numPr>
          <w:ilvl w:val="0"/>
          <w:numId w:val="42"/>
        </w:numPr>
        <w:ind w:firstLine="414"/>
        <w:jc w:val="left"/>
        <w:rPr>
          <w:b/>
          <w:bCs/>
          <w:sz w:val="22"/>
          <w:szCs w:val="22"/>
        </w:rPr>
      </w:pPr>
      <w:r w:rsidRPr="00A04949">
        <w:rPr>
          <w:b/>
          <w:bCs/>
          <w:sz w:val="22"/>
          <w:szCs w:val="22"/>
        </w:rPr>
        <w:t>для назначения аудиторской организации АО «Новоазовское»:</w:t>
      </w:r>
    </w:p>
    <w:p w:rsidR="00346A86" w:rsidRPr="00A04949" w:rsidRDefault="00346A86" w:rsidP="00346A86">
      <w:pPr>
        <w:spacing w:before="120"/>
        <w:rPr>
          <w:bCs/>
          <w:color w:val="FF0000"/>
          <w:sz w:val="22"/>
          <w:szCs w:val="22"/>
        </w:rPr>
      </w:pPr>
      <w:r w:rsidRPr="00A04949">
        <w:rPr>
          <w:bCs/>
          <w:sz w:val="22"/>
          <w:szCs w:val="22"/>
        </w:rPr>
        <w:t xml:space="preserve">          </w:t>
      </w:r>
      <w:r w:rsidR="00A671B8" w:rsidRPr="00A04949">
        <w:rPr>
          <w:sz w:val="22"/>
          <w:szCs w:val="22"/>
        </w:rPr>
        <w:t>ООО «Налоговый  консультант» (ИНН 5501087450)</w:t>
      </w:r>
      <w:r w:rsidR="00A671B8" w:rsidRPr="00A04949">
        <w:rPr>
          <w:bCs/>
          <w:color w:val="FF0000"/>
          <w:sz w:val="22"/>
          <w:szCs w:val="22"/>
        </w:rPr>
        <w:t>.</w:t>
      </w:r>
    </w:p>
    <w:p w:rsidR="005A34CB" w:rsidRPr="00A04949" w:rsidRDefault="005A34CB" w:rsidP="003A1E08">
      <w:pPr>
        <w:ind w:firstLine="513"/>
        <w:rPr>
          <w:b/>
          <w:sz w:val="22"/>
          <w:szCs w:val="22"/>
        </w:rPr>
      </w:pPr>
    </w:p>
    <w:p w:rsidR="003A1E08" w:rsidRPr="00A04949" w:rsidRDefault="003A1E08" w:rsidP="003A1E08">
      <w:pPr>
        <w:rPr>
          <w:sz w:val="22"/>
          <w:szCs w:val="22"/>
        </w:rPr>
      </w:pPr>
      <w:r w:rsidRPr="00A04949">
        <w:rPr>
          <w:sz w:val="22"/>
          <w:szCs w:val="22"/>
        </w:rPr>
        <w:t>………………………………………………………………………………………………………………</w:t>
      </w:r>
    </w:p>
    <w:p w:rsidR="003A1E08" w:rsidRPr="00A04949" w:rsidRDefault="003A1E08" w:rsidP="003A1E08">
      <w:pPr>
        <w:rPr>
          <w:sz w:val="22"/>
          <w:szCs w:val="22"/>
        </w:rPr>
      </w:pPr>
    </w:p>
    <w:p w:rsidR="003A1E08" w:rsidRPr="00A04949" w:rsidRDefault="009E1CCE" w:rsidP="003A1E08">
      <w:pPr>
        <w:rPr>
          <w:b/>
          <w:sz w:val="22"/>
          <w:szCs w:val="22"/>
        </w:rPr>
      </w:pPr>
      <w:r w:rsidRPr="00A04949">
        <w:rPr>
          <w:b/>
          <w:noProof/>
          <w:sz w:val="22"/>
          <w:szCs w:val="22"/>
          <w:u w:val="single"/>
        </w:rPr>
        <w:t xml:space="preserve">По вопросу повестки дня № </w:t>
      </w:r>
      <w:r w:rsidR="00346A86" w:rsidRPr="00A04949">
        <w:rPr>
          <w:b/>
          <w:noProof/>
          <w:sz w:val="22"/>
          <w:szCs w:val="22"/>
          <w:u w:val="single"/>
        </w:rPr>
        <w:t>5</w:t>
      </w:r>
      <w:r w:rsidR="003A1E08" w:rsidRPr="00A04949">
        <w:rPr>
          <w:b/>
          <w:noProof/>
          <w:sz w:val="22"/>
          <w:szCs w:val="22"/>
          <w:u w:val="single"/>
        </w:rPr>
        <w:t>:</w:t>
      </w:r>
      <w:r w:rsidR="003A1E08" w:rsidRPr="00A04949">
        <w:rPr>
          <w:b/>
          <w:noProof/>
          <w:sz w:val="22"/>
          <w:szCs w:val="22"/>
        </w:rPr>
        <w:t xml:space="preserve"> </w:t>
      </w:r>
      <w:r w:rsidR="003A1E08" w:rsidRPr="00A04949">
        <w:rPr>
          <w:b/>
          <w:bCs/>
          <w:sz w:val="22"/>
          <w:szCs w:val="22"/>
        </w:rPr>
        <w:t>Предварительное утверждение годового отчета</w:t>
      </w:r>
      <w:r w:rsidR="003A1E08" w:rsidRPr="00A04949">
        <w:rPr>
          <w:sz w:val="22"/>
          <w:szCs w:val="22"/>
        </w:rPr>
        <w:t xml:space="preserve"> </w:t>
      </w:r>
      <w:r w:rsidR="003A1E08" w:rsidRPr="00A04949">
        <w:rPr>
          <w:b/>
          <w:bCs/>
          <w:sz w:val="22"/>
          <w:szCs w:val="22"/>
        </w:rPr>
        <w:t>АО «Новоазовское».</w:t>
      </w:r>
    </w:p>
    <w:p w:rsidR="003A1E08" w:rsidRPr="00A04949" w:rsidRDefault="00992C3C" w:rsidP="003A1E08">
      <w:pPr>
        <w:ind w:firstLine="567"/>
        <w:rPr>
          <w:sz w:val="22"/>
          <w:szCs w:val="22"/>
        </w:rPr>
      </w:pPr>
      <w:r w:rsidRPr="00A04949">
        <w:rPr>
          <w:sz w:val="22"/>
          <w:szCs w:val="22"/>
        </w:rPr>
        <w:t>Слушали</w:t>
      </w:r>
      <w:r w:rsidR="003A1E08" w:rsidRPr="00A04949">
        <w:rPr>
          <w:sz w:val="22"/>
          <w:szCs w:val="22"/>
        </w:rPr>
        <w:t xml:space="preserve"> </w:t>
      </w:r>
      <w:r w:rsidR="00346A86" w:rsidRPr="00A04949">
        <w:rPr>
          <w:sz w:val="22"/>
          <w:szCs w:val="22"/>
          <w:highlight w:val="yellow"/>
        </w:rPr>
        <w:t>г</w:t>
      </w:r>
      <w:r w:rsidR="003A1E08" w:rsidRPr="00A04949">
        <w:rPr>
          <w:sz w:val="22"/>
          <w:szCs w:val="22"/>
          <w:highlight w:val="yellow"/>
        </w:rPr>
        <w:t>лавного бухгалтера АО «Новоазовское»</w:t>
      </w:r>
      <w:r w:rsidR="00346A86" w:rsidRPr="00A04949">
        <w:rPr>
          <w:sz w:val="22"/>
          <w:szCs w:val="22"/>
          <w:highlight w:val="yellow"/>
        </w:rPr>
        <w:t xml:space="preserve"> </w:t>
      </w:r>
      <w:r w:rsidR="003A1E08" w:rsidRPr="00A04949">
        <w:rPr>
          <w:sz w:val="22"/>
          <w:szCs w:val="22"/>
          <w:highlight w:val="yellow"/>
        </w:rPr>
        <w:t>Лысенко С</w:t>
      </w:r>
      <w:r w:rsidR="00346A86" w:rsidRPr="00A04949">
        <w:rPr>
          <w:sz w:val="22"/>
          <w:szCs w:val="22"/>
          <w:highlight w:val="yellow"/>
        </w:rPr>
        <w:t>.</w:t>
      </w:r>
      <w:r w:rsidR="003A1E08" w:rsidRPr="00A04949">
        <w:rPr>
          <w:sz w:val="22"/>
          <w:szCs w:val="22"/>
          <w:highlight w:val="yellow"/>
        </w:rPr>
        <w:t>П</w:t>
      </w:r>
      <w:r w:rsidR="00346A86" w:rsidRPr="00A04949">
        <w:rPr>
          <w:sz w:val="22"/>
          <w:szCs w:val="22"/>
          <w:highlight w:val="yellow"/>
        </w:rPr>
        <w:t>.,</w:t>
      </w:r>
      <w:r w:rsidR="00346A86" w:rsidRPr="00A04949">
        <w:rPr>
          <w:sz w:val="22"/>
          <w:szCs w:val="22"/>
        </w:rPr>
        <w:t xml:space="preserve"> которая</w:t>
      </w:r>
      <w:r w:rsidR="003A1E08" w:rsidRPr="00A04949">
        <w:rPr>
          <w:sz w:val="22"/>
          <w:szCs w:val="22"/>
        </w:rPr>
        <w:t xml:space="preserve"> </w:t>
      </w:r>
      <w:r w:rsidR="00346A86" w:rsidRPr="00A04949">
        <w:rPr>
          <w:sz w:val="22"/>
          <w:szCs w:val="22"/>
        </w:rPr>
        <w:t>озвучила</w:t>
      </w:r>
      <w:r w:rsidR="003A1E08" w:rsidRPr="00A04949">
        <w:rPr>
          <w:sz w:val="22"/>
          <w:szCs w:val="22"/>
        </w:rPr>
        <w:t xml:space="preserve"> информаци</w:t>
      </w:r>
      <w:r w:rsidR="00346A86" w:rsidRPr="00A04949">
        <w:rPr>
          <w:sz w:val="22"/>
          <w:szCs w:val="22"/>
        </w:rPr>
        <w:t>ю</w:t>
      </w:r>
      <w:r w:rsidR="003A1E08" w:rsidRPr="00A04949">
        <w:rPr>
          <w:sz w:val="22"/>
          <w:szCs w:val="22"/>
        </w:rPr>
        <w:t xml:space="preserve"> о показателях бухгалтерской </w:t>
      </w:r>
      <w:r w:rsidR="00346A86" w:rsidRPr="00A04949">
        <w:rPr>
          <w:sz w:val="22"/>
          <w:szCs w:val="22"/>
        </w:rPr>
        <w:t xml:space="preserve">(финансовой) </w:t>
      </w:r>
      <w:r w:rsidR="003A1E08" w:rsidRPr="00A04949">
        <w:rPr>
          <w:sz w:val="22"/>
          <w:szCs w:val="22"/>
        </w:rPr>
        <w:t>отчетности</w:t>
      </w:r>
      <w:r w:rsidR="00346A86" w:rsidRPr="00A04949">
        <w:rPr>
          <w:sz w:val="22"/>
          <w:szCs w:val="22"/>
        </w:rPr>
        <w:t xml:space="preserve"> и годового отчета</w:t>
      </w:r>
      <w:r w:rsidR="003A1E08" w:rsidRPr="00A04949">
        <w:rPr>
          <w:sz w:val="22"/>
          <w:szCs w:val="22"/>
        </w:rPr>
        <w:t xml:space="preserve"> за</w:t>
      </w:r>
      <w:r w:rsidR="00346A86" w:rsidRPr="00A04949">
        <w:rPr>
          <w:sz w:val="22"/>
          <w:szCs w:val="22"/>
        </w:rPr>
        <w:t xml:space="preserve"> </w:t>
      </w:r>
      <w:r w:rsidR="006D15EA" w:rsidRPr="00A04949">
        <w:rPr>
          <w:sz w:val="22"/>
          <w:szCs w:val="22"/>
        </w:rPr>
        <w:t>2024</w:t>
      </w:r>
      <w:r w:rsidR="003A1E08" w:rsidRPr="00A04949">
        <w:rPr>
          <w:sz w:val="22"/>
          <w:szCs w:val="22"/>
        </w:rPr>
        <w:t xml:space="preserve"> год</w:t>
      </w:r>
      <w:r w:rsidR="00346A86" w:rsidRPr="00A04949">
        <w:rPr>
          <w:sz w:val="22"/>
          <w:szCs w:val="22"/>
        </w:rPr>
        <w:t xml:space="preserve"> и п</w:t>
      </w:r>
      <w:r w:rsidR="003A1E08" w:rsidRPr="00A04949">
        <w:rPr>
          <w:sz w:val="22"/>
          <w:szCs w:val="22"/>
        </w:rPr>
        <w:t>редстав</w:t>
      </w:r>
      <w:r w:rsidR="00346A86" w:rsidRPr="00A04949">
        <w:rPr>
          <w:sz w:val="22"/>
          <w:szCs w:val="22"/>
        </w:rPr>
        <w:t>ила</w:t>
      </w:r>
      <w:r w:rsidR="003A1E08" w:rsidRPr="00A04949">
        <w:rPr>
          <w:sz w:val="22"/>
          <w:szCs w:val="22"/>
        </w:rPr>
        <w:t xml:space="preserve"> пояснения по содержанию бухгалтерской</w:t>
      </w:r>
      <w:r w:rsidR="00346A86" w:rsidRPr="00A04949">
        <w:rPr>
          <w:sz w:val="22"/>
          <w:szCs w:val="22"/>
        </w:rPr>
        <w:t xml:space="preserve"> (финансовой)</w:t>
      </w:r>
      <w:r w:rsidR="003A1E08" w:rsidRPr="00A04949">
        <w:rPr>
          <w:sz w:val="22"/>
          <w:szCs w:val="22"/>
        </w:rPr>
        <w:t xml:space="preserve"> отчетности.</w:t>
      </w:r>
    </w:p>
    <w:p w:rsidR="003A1E08" w:rsidRPr="00A04949" w:rsidRDefault="003A1E08" w:rsidP="003A1E08">
      <w:pPr>
        <w:ind w:firstLine="567"/>
        <w:rPr>
          <w:sz w:val="22"/>
          <w:szCs w:val="22"/>
        </w:rPr>
      </w:pPr>
      <w:r w:rsidRPr="00A04949">
        <w:rPr>
          <w:sz w:val="22"/>
          <w:szCs w:val="22"/>
        </w:rPr>
        <w:t>Член</w:t>
      </w:r>
      <w:r w:rsidR="003A6A57" w:rsidRPr="00A04949">
        <w:rPr>
          <w:sz w:val="22"/>
          <w:szCs w:val="22"/>
        </w:rPr>
        <w:t>ы</w:t>
      </w:r>
      <w:r w:rsidRPr="00A04949">
        <w:rPr>
          <w:sz w:val="22"/>
          <w:szCs w:val="22"/>
        </w:rPr>
        <w:t xml:space="preserve"> Совета директоров рассмотре</w:t>
      </w:r>
      <w:r w:rsidR="003A6A57" w:rsidRPr="00A04949">
        <w:rPr>
          <w:sz w:val="22"/>
          <w:szCs w:val="22"/>
        </w:rPr>
        <w:t>ли</w:t>
      </w:r>
      <w:r w:rsidRPr="00A04949">
        <w:rPr>
          <w:sz w:val="22"/>
          <w:szCs w:val="22"/>
        </w:rPr>
        <w:t xml:space="preserve"> годовой отчет акционерного общества за </w:t>
      </w:r>
      <w:r w:rsidR="003A6A57" w:rsidRPr="00A04949">
        <w:rPr>
          <w:sz w:val="22"/>
          <w:szCs w:val="22"/>
        </w:rPr>
        <w:t>2024</w:t>
      </w:r>
      <w:r w:rsidRPr="00A04949">
        <w:rPr>
          <w:sz w:val="22"/>
          <w:szCs w:val="22"/>
        </w:rPr>
        <w:t xml:space="preserve"> год.</w:t>
      </w:r>
    </w:p>
    <w:p w:rsidR="003A1E08" w:rsidRPr="00A04949" w:rsidRDefault="003A1E08" w:rsidP="003A1E08">
      <w:pPr>
        <w:ind w:firstLine="567"/>
        <w:rPr>
          <w:sz w:val="22"/>
          <w:szCs w:val="22"/>
        </w:rPr>
      </w:pPr>
    </w:p>
    <w:p w:rsidR="00992C3C" w:rsidRPr="00A04949" w:rsidRDefault="003A1E08" w:rsidP="003A1E08">
      <w:pPr>
        <w:rPr>
          <w:i/>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992C3C" w:rsidRPr="00A04949" w:rsidRDefault="00992C3C" w:rsidP="00992C3C">
      <w:pPr>
        <w:rPr>
          <w:i/>
          <w:iCs/>
          <w:sz w:val="22"/>
          <w:szCs w:val="22"/>
        </w:rPr>
      </w:pPr>
      <w:r w:rsidRPr="00A04949">
        <w:rPr>
          <w:i/>
          <w:sz w:val="22"/>
          <w:szCs w:val="22"/>
        </w:rPr>
        <w:t>П</w:t>
      </w:r>
      <w:r w:rsidR="003A1E08" w:rsidRPr="00A04949">
        <w:rPr>
          <w:i/>
          <w:sz w:val="22"/>
          <w:szCs w:val="22"/>
        </w:rPr>
        <w:t xml:space="preserve">редварительно </w:t>
      </w:r>
      <w:r w:rsidRPr="00A04949">
        <w:rPr>
          <w:i/>
          <w:iCs/>
          <w:sz w:val="22"/>
          <w:szCs w:val="22"/>
        </w:rPr>
        <w:t>утвердить годовой отчет АО «Новоазовское» за 2024 год и предоставить его на окончательное утверждение</w:t>
      </w:r>
      <w:r w:rsidR="009D0BCA" w:rsidRPr="00A04949">
        <w:rPr>
          <w:i/>
          <w:iCs/>
          <w:sz w:val="22"/>
          <w:szCs w:val="22"/>
        </w:rPr>
        <w:t xml:space="preserve"> на годовом заседании</w:t>
      </w:r>
      <w:r w:rsidRPr="00A04949">
        <w:rPr>
          <w:i/>
          <w:iCs/>
          <w:sz w:val="22"/>
          <w:szCs w:val="22"/>
        </w:rPr>
        <w:t xml:space="preserve"> обще</w:t>
      </w:r>
      <w:r w:rsidR="009D0BCA" w:rsidRPr="00A04949">
        <w:rPr>
          <w:i/>
          <w:iCs/>
          <w:sz w:val="22"/>
          <w:szCs w:val="22"/>
        </w:rPr>
        <w:t>го</w:t>
      </w:r>
      <w:r w:rsidRPr="00A04949">
        <w:rPr>
          <w:i/>
          <w:iCs/>
          <w:sz w:val="22"/>
          <w:szCs w:val="22"/>
        </w:rPr>
        <w:t xml:space="preserve"> собрани</w:t>
      </w:r>
      <w:r w:rsidR="009D0BCA" w:rsidRPr="00A04949">
        <w:rPr>
          <w:i/>
          <w:iCs/>
          <w:sz w:val="22"/>
          <w:szCs w:val="22"/>
        </w:rPr>
        <w:t>я</w:t>
      </w:r>
      <w:r w:rsidRPr="00A04949">
        <w:rPr>
          <w:i/>
          <w:iCs/>
          <w:sz w:val="22"/>
          <w:szCs w:val="22"/>
        </w:rPr>
        <w:t xml:space="preserve"> акционеров АО «Новоазовское»</w:t>
      </w:r>
      <w:r w:rsidR="003A6A57" w:rsidRPr="00A04949">
        <w:rPr>
          <w:i/>
          <w:iCs/>
          <w:sz w:val="22"/>
          <w:szCs w:val="22"/>
        </w:rPr>
        <w:t>, назначенно</w:t>
      </w:r>
      <w:r w:rsidR="009D0BCA" w:rsidRPr="00A04949">
        <w:rPr>
          <w:i/>
          <w:iCs/>
          <w:sz w:val="22"/>
          <w:szCs w:val="22"/>
        </w:rPr>
        <w:t>м</w:t>
      </w:r>
      <w:r w:rsidR="003A6A57" w:rsidRPr="00A04949">
        <w:rPr>
          <w:i/>
          <w:iCs/>
          <w:sz w:val="22"/>
          <w:szCs w:val="22"/>
        </w:rPr>
        <w:t xml:space="preserve"> на 25 апреля 2025 года</w:t>
      </w:r>
      <w:r w:rsidRPr="00A04949">
        <w:rPr>
          <w:i/>
          <w:iCs/>
          <w:sz w:val="22"/>
          <w:szCs w:val="22"/>
        </w:rPr>
        <w:t>.</w:t>
      </w:r>
    </w:p>
    <w:p w:rsidR="003A1E08" w:rsidRPr="00A04949" w:rsidRDefault="003A1E08" w:rsidP="003A1E08">
      <w:pPr>
        <w:rPr>
          <w:i/>
          <w:sz w:val="22"/>
          <w:szCs w:val="22"/>
        </w:rPr>
      </w:pPr>
    </w:p>
    <w:p w:rsidR="003A1E08" w:rsidRPr="00A04949" w:rsidRDefault="003A1E08" w:rsidP="003A1E08">
      <w:pPr>
        <w:ind w:left="1" w:right="1"/>
        <w:rPr>
          <w:sz w:val="22"/>
          <w:szCs w:val="22"/>
          <w:u w:val="single"/>
        </w:rPr>
      </w:pPr>
      <w:r w:rsidRPr="00A04949">
        <w:rPr>
          <w:sz w:val="22"/>
          <w:szCs w:val="22"/>
          <w:u w:val="single"/>
        </w:rPr>
        <w:t xml:space="preserve">Итоги голосования:  </w:t>
      </w:r>
    </w:p>
    <w:p w:rsidR="003A1E08" w:rsidRPr="00A04949" w:rsidRDefault="003A1E08" w:rsidP="003A1E08">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w:t>
      </w:r>
      <w:r w:rsidR="00620C9D" w:rsidRPr="00A04949">
        <w:rPr>
          <w:sz w:val="22"/>
          <w:szCs w:val="22"/>
        </w:rPr>
        <w:t xml:space="preserve">Малахов Г.А, </w:t>
      </w:r>
      <w:r w:rsidR="00AF34D1" w:rsidRPr="00A04949">
        <w:rPr>
          <w:sz w:val="22"/>
          <w:szCs w:val="22"/>
        </w:rPr>
        <w:t xml:space="preserve">Оторбаев А.М., </w:t>
      </w:r>
      <w:r w:rsidR="00620C9D" w:rsidRPr="00A04949">
        <w:rPr>
          <w:sz w:val="22"/>
          <w:szCs w:val="22"/>
        </w:rPr>
        <w:t>Лысенко А.А.,</w:t>
      </w:r>
      <w:r w:rsidRPr="00A04949">
        <w:rPr>
          <w:sz w:val="22"/>
          <w:szCs w:val="22"/>
        </w:rPr>
        <w:t xml:space="preserve"> </w:t>
      </w:r>
      <w:r w:rsidR="00DA5318" w:rsidRPr="00A04949">
        <w:rPr>
          <w:sz w:val="22"/>
          <w:szCs w:val="22"/>
        </w:rPr>
        <w:t xml:space="preserve">Шнайдер В.Я, </w:t>
      </w:r>
      <w:r w:rsidRPr="00A04949">
        <w:rPr>
          <w:sz w:val="22"/>
          <w:szCs w:val="22"/>
        </w:rPr>
        <w:t xml:space="preserve"> Шарапов М.М.</w:t>
      </w:r>
    </w:p>
    <w:p w:rsidR="003A1E08" w:rsidRPr="00A04949" w:rsidRDefault="003A1E08" w:rsidP="003A1E08">
      <w:pPr>
        <w:ind w:right="1"/>
        <w:rPr>
          <w:sz w:val="22"/>
          <w:szCs w:val="22"/>
        </w:rPr>
      </w:pPr>
      <w:r w:rsidRPr="00A04949">
        <w:rPr>
          <w:i/>
          <w:sz w:val="22"/>
          <w:szCs w:val="22"/>
        </w:rPr>
        <w:t>«</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3A1E08" w:rsidRPr="00A04949" w:rsidRDefault="003A1E08" w:rsidP="003A1E08">
      <w:pPr>
        <w:ind w:right="1"/>
        <w:rPr>
          <w:sz w:val="22"/>
          <w:szCs w:val="22"/>
        </w:rPr>
      </w:pPr>
    </w:p>
    <w:p w:rsidR="003A1E08" w:rsidRPr="00A04949" w:rsidRDefault="003A1E08" w:rsidP="003A1E08">
      <w:pPr>
        <w:pStyle w:val="1"/>
        <w:rPr>
          <w:sz w:val="22"/>
          <w:szCs w:val="22"/>
        </w:rPr>
      </w:pPr>
      <w:r w:rsidRPr="00A04949">
        <w:rPr>
          <w:sz w:val="22"/>
          <w:szCs w:val="22"/>
        </w:rPr>
        <w:t>Решени</w:t>
      </w:r>
      <w:r w:rsidR="00703FC6" w:rsidRPr="00A04949">
        <w:rPr>
          <w:sz w:val="22"/>
          <w:szCs w:val="22"/>
        </w:rPr>
        <w:t>е</w:t>
      </w:r>
      <w:r w:rsidRPr="00A04949">
        <w:rPr>
          <w:sz w:val="22"/>
          <w:szCs w:val="22"/>
        </w:rPr>
        <w:t>, принят</w:t>
      </w:r>
      <w:r w:rsidR="00703FC6" w:rsidRPr="00A04949">
        <w:rPr>
          <w:sz w:val="22"/>
          <w:szCs w:val="22"/>
        </w:rPr>
        <w:t>ое</w:t>
      </w:r>
      <w:r w:rsidRPr="00A04949">
        <w:rPr>
          <w:sz w:val="22"/>
          <w:szCs w:val="22"/>
        </w:rPr>
        <w:t xml:space="preserve"> Советом директоров: </w:t>
      </w:r>
    </w:p>
    <w:p w:rsidR="003A1E08" w:rsidRPr="00A04949" w:rsidRDefault="00992C3C" w:rsidP="003A1E08">
      <w:pPr>
        <w:rPr>
          <w:i/>
          <w:iCs/>
          <w:sz w:val="22"/>
          <w:szCs w:val="22"/>
        </w:rPr>
      </w:pPr>
      <w:r w:rsidRPr="00A04949">
        <w:rPr>
          <w:i/>
          <w:iCs/>
          <w:sz w:val="22"/>
          <w:szCs w:val="22"/>
        </w:rPr>
        <w:t>П</w:t>
      </w:r>
      <w:r w:rsidR="003A1E08" w:rsidRPr="00A04949">
        <w:rPr>
          <w:i/>
          <w:iCs/>
          <w:sz w:val="22"/>
          <w:szCs w:val="22"/>
        </w:rPr>
        <w:t xml:space="preserve">редварительно утвердить годовой отчет АО «Новоазовское» </w:t>
      </w:r>
      <w:r w:rsidRPr="00A04949">
        <w:rPr>
          <w:i/>
          <w:iCs/>
          <w:sz w:val="22"/>
          <w:szCs w:val="22"/>
        </w:rPr>
        <w:t>за</w:t>
      </w:r>
      <w:r w:rsidR="003A1E08" w:rsidRPr="00A04949">
        <w:rPr>
          <w:i/>
          <w:iCs/>
          <w:sz w:val="22"/>
          <w:szCs w:val="22"/>
        </w:rPr>
        <w:t xml:space="preserve"> 20</w:t>
      </w:r>
      <w:r w:rsidR="00D942CD" w:rsidRPr="00A04949">
        <w:rPr>
          <w:i/>
          <w:iCs/>
          <w:sz w:val="22"/>
          <w:szCs w:val="22"/>
        </w:rPr>
        <w:t>2</w:t>
      </w:r>
      <w:r w:rsidRPr="00A04949">
        <w:rPr>
          <w:i/>
          <w:iCs/>
          <w:sz w:val="22"/>
          <w:szCs w:val="22"/>
        </w:rPr>
        <w:t>4</w:t>
      </w:r>
      <w:r w:rsidR="003A1E08" w:rsidRPr="00A04949">
        <w:rPr>
          <w:i/>
          <w:iCs/>
          <w:sz w:val="22"/>
          <w:szCs w:val="22"/>
        </w:rPr>
        <w:t xml:space="preserve"> год</w:t>
      </w:r>
      <w:r w:rsidR="00421395" w:rsidRPr="00A04949">
        <w:rPr>
          <w:i/>
          <w:iCs/>
          <w:sz w:val="22"/>
          <w:szCs w:val="22"/>
        </w:rPr>
        <w:t xml:space="preserve"> и предоставить его на окончательное утверждение </w:t>
      </w:r>
      <w:r w:rsidR="009D0BCA" w:rsidRPr="00A04949">
        <w:rPr>
          <w:i/>
          <w:iCs/>
          <w:sz w:val="22"/>
          <w:szCs w:val="22"/>
        </w:rPr>
        <w:t xml:space="preserve">на годовом </w:t>
      </w:r>
      <w:r w:rsidRPr="00A04949">
        <w:rPr>
          <w:i/>
          <w:iCs/>
          <w:sz w:val="22"/>
          <w:szCs w:val="22"/>
        </w:rPr>
        <w:t>заседани</w:t>
      </w:r>
      <w:r w:rsidR="009D0BCA" w:rsidRPr="00A04949">
        <w:rPr>
          <w:i/>
          <w:iCs/>
          <w:sz w:val="22"/>
          <w:szCs w:val="22"/>
        </w:rPr>
        <w:t>и</w:t>
      </w:r>
      <w:r w:rsidRPr="00A04949">
        <w:rPr>
          <w:i/>
          <w:iCs/>
          <w:sz w:val="22"/>
          <w:szCs w:val="22"/>
        </w:rPr>
        <w:t xml:space="preserve"> </w:t>
      </w:r>
      <w:r w:rsidR="00421395" w:rsidRPr="00A04949">
        <w:rPr>
          <w:i/>
          <w:iCs/>
          <w:sz w:val="22"/>
          <w:szCs w:val="22"/>
        </w:rPr>
        <w:t>обще</w:t>
      </w:r>
      <w:r w:rsidRPr="00A04949">
        <w:rPr>
          <w:i/>
          <w:iCs/>
          <w:sz w:val="22"/>
          <w:szCs w:val="22"/>
        </w:rPr>
        <w:t>го</w:t>
      </w:r>
      <w:r w:rsidR="00421395" w:rsidRPr="00A04949">
        <w:rPr>
          <w:i/>
          <w:iCs/>
          <w:sz w:val="22"/>
          <w:szCs w:val="22"/>
        </w:rPr>
        <w:t xml:space="preserve"> собрани</w:t>
      </w:r>
      <w:r w:rsidRPr="00A04949">
        <w:rPr>
          <w:i/>
          <w:iCs/>
          <w:sz w:val="22"/>
          <w:szCs w:val="22"/>
        </w:rPr>
        <w:t>я</w:t>
      </w:r>
      <w:r w:rsidR="00421395" w:rsidRPr="00A04949">
        <w:rPr>
          <w:i/>
          <w:iCs/>
          <w:sz w:val="22"/>
          <w:szCs w:val="22"/>
        </w:rPr>
        <w:t xml:space="preserve"> акционеров АО «Новоазовское»</w:t>
      </w:r>
      <w:r w:rsidR="003A6A57" w:rsidRPr="00A04949">
        <w:rPr>
          <w:i/>
          <w:iCs/>
          <w:sz w:val="22"/>
          <w:szCs w:val="22"/>
        </w:rPr>
        <w:t>, назначенному на 25 апреля 2025 года.</w:t>
      </w:r>
    </w:p>
    <w:p w:rsidR="003A1E08" w:rsidRPr="00A04949" w:rsidRDefault="003A1E08" w:rsidP="003A1E08">
      <w:pPr>
        <w:rPr>
          <w:sz w:val="22"/>
          <w:szCs w:val="22"/>
        </w:rPr>
      </w:pPr>
      <w:r w:rsidRPr="00A04949">
        <w:rPr>
          <w:sz w:val="22"/>
          <w:szCs w:val="22"/>
        </w:rPr>
        <w:t>………………………………………………………………………………………………………………</w:t>
      </w:r>
    </w:p>
    <w:p w:rsidR="003A1E08" w:rsidRPr="00A04949" w:rsidRDefault="003A1E08" w:rsidP="003A1E08">
      <w:pPr>
        <w:rPr>
          <w:sz w:val="22"/>
          <w:szCs w:val="22"/>
        </w:rPr>
      </w:pPr>
    </w:p>
    <w:p w:rsidR="003A1E08" w:rsidRPr="00A04949" w:rsidRDefault="003A1E08" w:rsidP="003A1E08">
      <w:pPr>
        <w:rPr>
          <w:b/>
          <w:sz w:val="22"/>
          <w:szCs w:val="22"/>
        </w:rPr>
      </w:pPr>
      <w:r w:rsidRPr="00A04949">
        <w:rPr>
          <w:b/>
          <w:noProof/>
          <w:sz w:val="22"/>
          <w:szCs w:val="22"/>
          <w:u w:val="single"/>
        </w:rPr>
        <w:t xml:space="preserve">По вопросу повестки дня № </w:t>
      </w:r>
      <w:r w:rsidR="00992C3C" w:rsidRPr="00A04949">
        <w:rPr>
          <w:b/>
          <w:noProof/>
          <w:sz w:val="22"/>
          <w:szCs w:val="22"/>
          <w:u w:val="single"/>
        </w:rPr>
        <w:t>6</w:t>
      </w:r>
      <w:r w:rsidRPr="00A04949">
        <w:rPr>
          <w:b/>
          <w:noProof/>
          <w:sz w:val="22"/>
          <w:szCs w:val="22"/>
          <w:u w:val="single"/>
        </w:rPr>
        <w:t>:</w:t>
      </w:r>
      <w:r w:rsidRPr="00A04949">
        <w:rPr>
          <w:b/>
          <w:noProof/>
          <w:sz w:val="22"/>
          <w:szCs w:val="22"/>
        </w:rPr>
        <w:t xml:space="preserve"> </w:t>
      </w:r>
      <w:r w:rsidRPr="00A04949">
        <w:rPr>
          <w:b/>
          <w:bCs/>
          <w:sz w:val="22"/>
          <w:szCs w:val="22"/>
        </w:rPr>
        <w:t>Рекомендации по размеру дивиденд</w:t>
      </w:r>
      <w:r w:rsidR="00800105" w:rsidRPr="00A04949">
        <w:rPr>
          <w:b/>
          <w:bCs/>
          <w:sz w:val="22"/>
          <w:szCs w:val="22"/>
        </w:rPr>
        <w:t>ов</w:t>
      </w:r>
      <w:r w:rsidRPr="00A04949">
        <w:rPr>
          <w:b/>
          <w:bCs/>
          <w:sz w:val="22"/>
          <w:szCs w:val="22"/>
        </w:rPr>
        <w:t xml:space="preserve"> по акциям </w:t>
      </w:r>
      <w:r w:rsidR="004E20E1" w:rsidRPr="00A04949">
        <w:rPr>
          <w:b/>
          <w:bCs/>
          <w:sz w:val="22"/>
          <w:szCs w:val="22"/>
        </w:rPr>
        <w:t xml:space="preserve">по результатам 2024 года </w:t>
      </w:r>
      <w:r w:rsidRPr="00A04949">
        <w:rPr>
          <w:b/>
          <w:bCs/>
          <w:sz w:val="22"/>
          <w:szCs w:val="22"/>
        </w:rPr>
        <w:t xml:space="preserve">и порядку </w:t>
      </w:r>
      <w:r w:rsidR="00800105" w:rsidRPr="00A04949">
        <w:rPr>
          <w:b/>
          <w:bCs/>
          <w:sz w:val="22"/>
          <w:szCs w:val="22"/>
        </w:rPr>
        <w:t>их</w:t>
      </w:r>
      <w:r w:rsidRPr="00A04949">
        <w:rPr>
          <w:b/>
          <w:bCs/>
          <w:sz w:val="22"/>
          <w:szCs w:val="22"/>
        </w:rPr>
        <w:t xml:space="preserve"> выплаты.</w:t>
      </w:r>
    </w:p>
    <w:p w:rsidR="003A1E08" w:rsidRPr="00A04949" w:rsidRDefault="003A1E08" w:rsidP="003A1E08">
      <w:pPr>
        <w:ind w:firstLine="567"/>
        <w:rPr>
          <w:sz w:val="22"/>
          <w:szCs w:val="22"/>
        </w:rPr>
      </w:pPr>
      <w:r w:rsidRPr="00A04949">
        <w:rPr>
          <w:sz w:val="22"/>
          <w:szCs w:val="22"/>
        </w:rPr>
        <w:t>О рекомендациях по распределению прибыли Общества по результатам отчетного года слушали</w:t>
      </w:r>
      <w:r w:rsidR="00620C9D" w:rsidRPr="00A04949">
        <w:rPr>
          <w:sz w:val="22"/>
          <w:szCs w:val="22"/>
        </w:rPr>
        <w:t xml:space="preserve"> д</w:t>
      </w:r>
      <w:r w:rsidRPr="00A04949">
        <w:rPr>
          <w:sz w:val="22"/>
          <w:szCs w:val="22"/>
        </w:rPr>
        <w:t xml:space="preserve">иректора АО «Новоазовское» </w:t>
      </w:r>
      <w:r w:rsidR="00620C9D" w:rsidRPr="00A04949">
        <w:rPr>
          <w:sz w:val="22"/>
          <w:szCs w:val="22"/>
        </w:rPr>
        <w:t>Лысенко А.А</w:t>
      </w:r>
      <w:r w:rsidR="00A00CC1" w:rsidRPr="00A04949">
        <w:rPr>
          <w:sz w:val="22"/>
          <w:szCs w:val="22"/>
        </w:rPr>
        <w:t>.</w:t>
      </w:r>
    </w:p>
    <w:p w:rsidR="003A1E08" w:rsidRPr="00A04949" w:rsidRDefault="003A1E08" w:rsidP="003A1E08">
      <w:pPr>
        <w:ind w:firstLine="567"/>
        <w:rPr>
          <w:sz w:val="22"/>
          <w:szCs w:val="22"/>
        </w:rPr>
      </w:pPr>
      <w:r w:rsidRPr="00A04949">
        <w:rPr>
          <w:sz w:val="22"/>
          <w:szCs w:val="22"/>
        </w:rPr>
        <w:t xml:space="preserve">Членами Совета директоров рассмотрен проект распределения прибыли (в том числе выплата (объявление) дивидендов), по результатам финансового года. </w:t>
      </w:r>
      <w:r w:rsidR="00083855" w:rsidRPr="00A04949">
        <w:rPr>
          <w:sz w:val="22"/>
          <w:szCs w:val="22"/>
        </w:rPr>
        <w:t>Даны</w:t>
      </w:r>
      <w:r w:rsidRPr="00A04949">
        <w:rPr>
          <w:sz w:val="22"/>
          <w:szCs w:val="22"/>
        </w:rPr>
        <w:t xml:space="preserve"> рекомендации по распределению прибыли Общества по результатам отчетного года</w:t>
      </w:r>
      <w:r w:rsidR="00794298" w:rsidRPr="00A04949">
        <w:rPr>
          <w:sz w:val="22"/>
          <w:szCs w:val="22"/>
        </w:rPr>
        <w:t xml:space="preserve"> (Приложение 1)</w:t>
      </w:r>
      <w:r w:rsidRPr="00A04949">
        <w:rPr>
          <w:sz w:val="22"/>
          <w:szCs w:val="22"/>
        </w:rPr>
        <w:t>.</w:t>
      </w:r>
    </w:p>
    <w:p w:rsidR="003A1E08" w:rsidRPr="00A04949" w:rsidRDefault="003A1E08" w:rsidP="003A1E08">
      <w:pPr>
        <w:ind w:firstLine="567"/>
        <w:rPr>
          <w:bCs/>
          <w:sz w:val="22"/>
          <w:szCs w:val="22"/>
          <w:u w:val="single"/>
        </w:rPr>
      </w:pPr>
      <w:r w:rsidRPr="00A04949">
        <w:rPr>
          <w:bCs/>
          <w:sz w:val="22"/>
          <w:szCs w:val="22"/>
        </w:rPr>
        <w:t>Предл</w:t>
      </w:r>
      <w:r w:rsidR="00214894" w:rsidRPr="00A04949">
        <w:rPr>
          <w:bCs/>
          <w:sz w:val="22"/>
          <w:szCs w:val="22"/>
        </w:rPr>
        <w:t>ожено</w:t>
      </w:r>
      <w:r w:rsidRPr="00A04949">
        <w:rPr>
          <w:bCs/>
          <w:sz w:val="22"/>
          <w:szCs w:val="22"/>
        </w:rPr>
        <w:t xml:space="preserve"> рекомендовать обще</w:t>
      </w:r>
      <w:r w:rsidR="004228AE" w:rsidRPr="00A04949">
        <w:rPr>
          <w:bCs/>
          <w:sz w:val="22"/>
          <w:szCs w:val="22"/>
        </w:rPr>
        <w:t>му</w:t>
      </w:r>
      <w:r w:rsidRPr="00A04949">
        <w:rPr>
          <w:bCs/>
          <w:sz w:val="22"/>
          <w:szCs w:val="22"/>
        </w:rPr>
        <w:t xml:space="preserve"> собрани</w:t>
      </w:r>
      <w:r w:rsidR="004228AE" w:rsidRPr="00A04949">
        <w:rPr>
          <w:bCs/>
          <w:sz w:val="22"/>
          <w:szCs w:val="22"/>
        </w:rPr>
        <w:t>ю</w:t>
      </w:r>
      <w:r w:rsidRPr="00A04949">
        <w:rPr>
          <w:bCs/>
          <w:sz w:val="22"/>
          <w:szCs w:val="22"/>
        </w:rPr>
        <w:t xml:space="preserve"> акционеров</w:t>
      </w:r>
      <w:r w:rsidR="00A671B8" w:rsidRPr="00A04949">
        <w:rPr>
          <w:bCs/>
          <w:sz w:val="22"/>
          <w:szCs w:val="22"/>
        </w:rPr>
        <w:t xml:space="preserve"> на годовом заседании</w:t>
      </w:r>
      <w:r w:rsidRPr="00A04949">
        <w:rPr>
          <w:bCs/>
          <w:sz w:val="22"/>
          <w:szCs w:val="22"/>
        </w:rPr>
        <w:t xml:space="preserve"> принять решение </w:t>
      </w:r>
      <w:r w:rsidR="00992C3C" w:rsidRPr="00A04949">
        <w:rPr>
          <w:bCs/>
          <w:sz w:val="22"/>
          <w:szCs w:val="22"/>
        </w:rPr>
        <w:t>о выплате (объявлении)</w:t>
      </w:r>
      <w:r w:rsidR="000F5154" w:rsidRPr="00A04949">
        <w:rPr>
          <w:bCs/>
          <w:sz w:val="22"/>
          <w:szCs w:val="22"/>
        </w:rPr>
        <w:t xml:space="preserve"> </w:t>
      </w:r>
      <w:r w:rsidRPr="00A04949">
        <w:rPr>
          <w:bCs/>
          <w:sz w:val="22"/>
          <w:szCs w:val="22"/>
        </w:rPr>
        <w:t>дивиденд</w:t>
      </w:r>
      <w:r w:rsidR="00992C3C" w:rsidRPr="00A04949">
        <w:rPr>
          <w:bCs/>
          <w:sz w:val="22"/>
          <w:szCs w:val="22"/>
        </w:rPr>
        <w:t>ов</w:t>
      </w:r>
      <w:r w:rsidRPr="00A04949">
        <w:rPr>
          <w:bCs/>
          <w:sz w:val="22"/>
          <w:szCs w:val="22"/>
        </w:rPr>
        <w:t xml:space="preserve"> </w:t>
      </w:r>
      <w:r w:rsidR="00C75313" w:rsidRPr="00A04949">
        <w:rPr>
          <w:bCs/>
          <w:sz w:val="22"/>
          <w:szCs w:val="22"/>
        </w:rPr>
        <w:t>по результатам отчетного 202</w:t>
      </w:r>
      <w:r w:rsidR="00992C3C" w:rsidRPr="00A04949">
        <w:rPr>
          <w:bCs/>
          <w:sz w:val="22"/>
          <w:szCs w:val="22"/>
        </w:rPr>
        <w:t>4</w:t>
      </w:r>
      <w:r w:rsidR="00C75313" w:rsidRPr="00A04949">
        <w:rPr>
          <w:bCs/>
          <w:sz w:val="22"/>
          <w:szCs w:val="22"/>
        </w:rPr>
        <w:t xml:space="preserve"> года</w:t>
      </w:r>
      <w:r w:rsidR="00DE3B2C" w:rsidRPr="00A04949">
        <w:rPr>
          <w:bCs/>
          <w:sz w:val="22"/>
          <w:szCs w:val="22"/>
        </w:rPr>
        <w:t xml:space="preserve"> в размере </w:t>
      </w:r>
      <w:r w:rsidR="004228AE" w:rsidRPr="00A04949">
        <w:rPr>
          <w:bCs/>
          <w:sz w:val="22"/>
          <w:szCs w:val="22"/>
        </w:rPr>
        <w:t>20</w:t>
      </w:r>
      <w:r w:rsidR="00F16937" w:rsidRPr="00A04949">
        <w:rPr>
          <w:bCs/>
          <w:sz w:val="22"/>
          <w:szCs w:val="22"/>
        </w:rPr>
        <w:t>,00</w:t>
      </w:r>
      <w:r w:rsidR="00DE3B2C" w:rsidRPr="00A04949">
        <w:rPr>
          <w:bCs/>
          <w:sz w:val="22"/>
          <w:szCs w:val="22"/>
        </w:rPr>
        <w:t xml:space="preserve"> (</w:t>
      </w:r>
      <w:r w:rsidR="004228AE" w:rsidRPr="00A04949">
        <w:rPr>
          <w:bCs/>
          <w:sz w:val="22"/>
          <w:szCs w:val="22"/>
        </w:rPr>
        <w:t>Двадцать</w:t>
      </w:r>
      <w:r w:rsidR="00F16937" w:rsidRPr="00A04949">
        <w:rPr>
          <w:bCs/>
          <w:sz w:val="22"/>
          <w:szCs w:val="22"/>
        </w:rPr>
        <w:t xml:space="preserve"> рублей 00 копеек</w:t>
      </w:r>
      <w:r w:rsidR="00DE3B2C" w:rsidRPr="00A04949">
        <w:rPr>
          <w:bCs/>
          <w:sz w:val="22"/>
          <w:szCs w:val="22"/>
        </w:rPr>
        <w:t>) рублей на одну обыкновенную акцию</w:t>
      </w:r>
      <w:r w:rsidR="00214894" w:rsidRPr="00A04949">
        <w:rPr>
          <w:bCs/>
          <w:sz w:val="22"/>
          <w:szCs w:val="22"/>
        </w:rPr>
        <w:t xml:space="preserve"> из чистой прибыли АО «Новоазовское», полученной в 2024 году</w:t>
      </w:r>
      <w:r w:rsidR="00DE3B2C" w:rsidRPr="00A04949">
        <w:rPr>
          <w:bCs/>
          <w:sz w:val="22"/>
          <w:szCs w:val="22"/>
        </w:rPr>
        <w:t xml:space="preserve">. Выплату дивидендов осуществить денежными средствами. Предложить общему собранию акционеров установить дату, на которую определяются фиксируются лица, имеющие право на получение дивидендов </w:t>
      </w:r>
      <w:r w:rsidR="00DE3B2C" w:rsidRPr="00A04949">
        <w:rPr>
          <w:bCs/>
          <w:sz w:val="22"/>
          <w:szCs w:val="22"/>
          <w:u w:val="single"/>
        </w:rPr>
        <w:t xml:space="preserve">– 12 мая 2025 года. </w:t>
      </w:r>
    </w:p>
    <w:p w:rsidR="003A1E08" w:rsidRPr="00A04949" w:rsidRDefault="003A1E08" w:rsidP="003A1E08">
      <w:pPr>
        <w:rPr>
          <w:sz w:val="22"/>
          <w:szCs w:val="22"/>
        </w:rPr>
      </w:pPr>
    </w:p>
    <w:p w:rsidR="00214894" w:rsidRPr="00A04949" w:rsidRDefault="003A1E08" w:rsidP="003A1E08">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BF72A0" w:rsidRPr="00A04949" w:rsidRDefault="00214894" w:rsidP="003A1E08">
      <w:pPr>
        <w:rPr>
          <w:bCs/>
          <w:i/>
          <w:iCs/>
          <w:sz w:val="22"/>
          <w:szCs w:val="22"/>
        </w:rPr>
      </w:pPr>
      <w:r w:rsidRPr="00A04949">
        <w:rPr>
          <w:bCs/>
          <w:i/>
          <w:iCs/>
          <w:sz w:val="22"/>
          <w:szCs w:val="22"/>
        </w:rPr>
        <w:t>Рекомендовать обще</w:t>
      </w:r>
      <w:r w:rsidR="00A671B8" w:rsidRPr="00A04949">
        <w:rPr>
          <w:bCs/>
          <w:i/>
          <w:iCs/>
          <w:sz w:val="22"/>
          <w:szCs w:val="22"/>
        </w:rPr>
        <w:t>му</w:t>
      </w:r>
      <w:r w:rsidRPr="00A04949">
        <w:rPr>
          <w:bCs/>
          <w:i/>
          <w:iCs/>
          <w:sz w:val="22"/>
          <w:szCs w:val="22"/>
        </w:rPr>
        <w:t xml:space="preserve"> собрани</w:t>
      </w:r>
      <w:r w:rsidR="00A671B8" w:rsidRPr="00A04949">
        <w:rPr>
          <w:bCs/>
          <w:i/>
          <w:iCs/>
          <w:sz w:val="22"/>
          <w:szCs w:val="22"/>
        </w:rPr>
        <w:t>ю</w:t>
      </w:r>
      <w:r w:rsidRPr="00A04949">
        <w:rPr>
          <w:bCs/>
          <w:i/>
          <w:iCs/>
          <w:sz w:val="22"/>
          <w:szCs w:val="22"/>
        </w:rPr>
        <w:t xml:space="preserve"> акционеров </w:t>
      </w:r>
      <w:r w:rsidR="00A671B8" w:rsidRPr="00A04949">
        <w:rPr>
          <w:bCs/>
          <w:i/>
          <w:iCs/>
          <w:sz w:val="22"/>
          <w:szCs w:val="22"/>
        </w:rPr>
        <w:t xml:space="preserve">на годовом заседании </w:t>
      </w:r>
      <w:r w:rsidRPr="00A04949">
        <w:rPr>
          <w:bCs/>
          <w:i/>
          <w:iCs/>
          <w:sz w:val="22"/>
          <w:szCs w:val="22"/>
        </w:rPr>
        <w:t xml:space="preserve">принять решение о выплате (объявлении) дивидендов по результатам отчетного 2024 года в размере </w:t>
      </w:r>
      <w:r w:rsidR="004228AE" w:rsidRPr="00A04949">
        <w:rPr>
          <w:bCs/>
          <w:i/>
          <w:iCs/>
          <w:sz w:val="22"/>
          <w:szCs w:val="22"/>
        </w:rPr>
        <w:t>20</w:t>
      </w:r>
      <w:r w:rsidR="00F16937" w:rsidRPr="00A04949">
        <w:rPr>
          <w:bCs/>
          <w:i/>
          <w:iCs/>
          <w:sz w:val="22"/>
          <w:szCs w:val="22"/>
        </w:rPr>
        <w:t>,00</w:t>
      </w:r>
      <w:r w:rsidR="004228AE" w:rsidRPr="00A04949">
        <w:rPr>
          <w:bCs/>
          <w:i/>
          <w:iCs/>
          <w:sz w:val="22"/>
          <w:szCs w:val="22"/>
        </w:rPr>
        <w:t xml:space="preserve"> (Двадцать</w:t>
      </w:r>
      <w:r w:rsidR="00F16937" w:rsidRPr="00A04949">
        <w:rPr>
          <w:bCs/>
          <w:i/>
          <w:iCs/>
          <w:sz w:val="22"/>
          <w:szCs w:val="22"/>
        </w:rPr>
        <w:t xml:space="preserve"> рублей 00 копеек</w:t>
      </w:r>
      <w:r w:rsidR="004228AE" w:rsidRPr="00A04949">
        <w:rPr>
          <w:bCs/>
          <w:i/>
          <w:iCs/>
          <w:sz w:val="22"/>
          <w:szCs w:val="22"/>
        </w:rPr>
        <w:t>)</w:t>
      </w:r>
      <w:r w:rsidRPr="00A04949">
        <w:rPr>
          <w:bCs/>
          <w:i/>
          <w:iCs/>
          <w:sz w:val="22"/>
          <w:szCs w:val="22"/>
        </w:rPr>
        <w:t xml:space="preserve"> рублей на одну обыкновенную акцию из чистой прибыли АО «Новоазовское», полученной в 2024 году. </w:t>
      </w:r>
      <w:r w:rsidR="00BF72A0" w:rsidRPr="00A04949">
        <w:rPr>
          <w:bCs/>
          <w:i/>
          <w:iCs/>
          <w:sz w:val="22"/>
          <w:szCs w:val="22"/>
        </w:rPr>
        <w:t>Форма выплаты</w:t>
      </w:r>
      <w:r w:rsidRPr="00A04949">
        <w:rPr>
          <w:bCs/>
          <w:i/>
          <w:iCs/>
          <w:sz w:val="22"/>
          <w:szCs w:val="22"/>
        </w:rPr>
        <w:t xml:space="preserve"> дивидендов</w:t>
      </w:r>
      <w:r w:rsidR="00BF72A0" w:rsidRPr="00A04949">
        <w:rPr>
          <w:bCs/>
          <w:i/>
          <w:iCs/>
          <w:sz w:val="22"/>
          <w:szCs w:val="22"/>
        </w:rPr>
        <w:t xml:space="preserve">: </w:t>
      </w:r>
      <w:r w:rsidRPr="00A04949">
        <w:rPr>
          <w:bCs/>
          <w:i/>
          <w:iCs/>
          <w:sz w:val="22"/>
          <w:szCs w:val="22"/>
        </w:rPr>
        <w:t>денежны</w:t>
      </w:r>
      <w:r w:rsidR="00BF72A0" w:rsidRPr="00A04949">
        <w:rPr>
          <w:bCs/>
          <w:i/>
          <w:iCs/>
          <w:sz w:val="22"/>
          <w:szCs w:val="22"/>
        </w:rPr>
        <w:t>е</w:t>
      </w:r>
      <w:r w:rsidRPr="00A04949">
        <w:rPr>
          <w:bCs/>
          <w:i/>
          <w:iCs/>
          <w:sz w:val="22"/>
          <w:szCs w:val="22"/>
        </w:rPr>
        <w:t xml:space="preserve"> средства.</w:t>
      </w:r>
    </w:p>
    <w:p w:rsidR="00BF72A0" w:rsidRPr="00A04949" w:rsidRDefault="00BF72A0" w:rsidP="003A1E08">
      <w:pPr>
        <w:rPr>
          <w:bCs/>
          <w:i/>
          <w:iCs/>
          <w:sz w:val="22"/>
          <w:szCs w:val="22"/>
        </w:rPr>
      </w:pPr>
      <w:r w:rsidRPr="00A04949">
        <w:rPr>
          <w:bCs/>
          <w:i/>
          <w:iCs/>
          <w:sz w:val="22"/>
          <w:szCs w:val="22"/>
        </w:rPr>
        <w:t>Выплату дивидендов физическим лицам осуществить путем перечисления денежных средств на их банковские счета, реквизиты которых имеются у регистратора общества, при отсутствии сведений о банковских счетах - путем почтового перевода денежных средств.</w:t>
      </w:r>
    </w:p>
    <w:p w:rsidR="00BF72A0" w:rsidRPr="00A04949" w:rsidRDefault="00BF72A0" w:rsidP="003A1E08">
      <w:pPr>
        <w:rPr>
          <w:bCs/>
          <w:i/>
          <w:iCs/>
          <w:sz w:val="22"/>
          <w:szCs w:val="22"/>
        </w:rPr>
      </w:pPr>
      <w:r w:rsidRPr="00A04949">
        <w:rPr>
          <w:bCs/>
          <w:i/>
          <w:iCs/>
          <w:sz w:val="22"/>
          <w:szCs w:val="22"/>
        </w:rPr>
        <w:t>Выплату дивидендов юридическим лицам осуществить путем перечисления денежных средств на их банковские счета.</w:t>
      </w:r>
    </w:p>
    <w:p w:rsidR="003A1E08" w:rsidRPr="00A04949" w:rsidRDefault="00214894" w:rsidP="003A1E08">
      <w:pPr>
        <w:rPr>
          <w:bCs/>
          <w:i/>
          <w:iCs/>
          <w:sz w:val="22"/>
          <w:szCs w:val="22"/>
        </w:rPr>
      </w:pPr>
      <w:r w:rsidRPr="00A04949">
        <w:rPr>
          <w:bCs/>
          <w:i/>
          <w:iCs/>
          <w:sz w:val="22"/>
          <w:szCs w:val="22"/>
        </w:rPr>
        <w:t xml:space="preserve">Предложить общему собранию акционеров установить дату, на которую определяются фиксируются лица, имеющие право на получение дивидендов </w:t>
      </w:r>
      <w:r w:rsidRPr="00A04949">
        <w:rPr>
          <w:b/>
          <w:i/>
          <w:iCs/>
          <w:sz w:val="22"/>
          <w:szCs w:val="22"/>
          <w:u w:val="single"/>
        </w:rPr>
        <w:t>– 12 мая 2025 года.</w:t>
      </w:r>
    </w:p>
    <w:p w:rsidR="005409B0" w:rsidRPr="00A04949" w:rsidRDefault="005409B0" w:rsidP="003A1E08">
      <w:pPr>
        <w:rPr>
          <w:i/>
          <w:sz w:val="22"/>
          <w:szCs w:val="22"/>
        </w:rPr>
      </w:pPr>
    </w:p>
    <w:p w:rsidR="003A1E08" w:rsidRPr="00A04949" w:rsidRDefault="003A1E08" w:rsidP="003A1E08">
      <w:pPr>
        <w:rPr>
          <w:i/>
          <w:sz w:val="22"/>
          <w:szCs w:val="22"/>
        </w:rPr>
      </w:pPr>
    </w:p>
    <w:p w:rsidR="003A1E08" w:rsidRPr="00A04949" w:rsidRDefault="003A1E08" w:rsidP="003A1E08">
      <w:pPr>
        <w:ind w:left="1" w:right="1"/>
        <w:rPr>
          <w:sz w:val="22"/>
          <w:szCs w:val="22"/>
          <w:u w:val="single"/>
        </w:rPr>
      </w:pPr>
      <w:r w:rsidRPr="00A04949">
        <w:rPr>
          <w:sz w:val="22"/>
          <w:szCs w:val="22"/>
          <w:u w:val="single"/>
        </w:rPr>
        <w:t xml:space="preserve">Итоги голосования:  </w:t>
      </w:r>
    </w:p>
    <w:p w:rsidR="003A1E08" w:rsidRPr="00A04949" w:rsidRDefault="003A1E08" w:rsidP="003A1E08">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00597393" w:rsidRPr="00A04949">
        <w:rPr>
          <w:sz w:val="22"/>
          <w:szCs w:val="22"/>
        </w:rPr>
        <w:t xml:space="preserve">Лысенко С.П., Ляхов А.В., Малахов Г.А, </w:t>
      </w:r>
      <w:r w:rsidR="00AF34D1" w:rsidRPr="00A04949">
        <w:rPr>
          <w:sz w:val="22"/>
          <w:szCs w:val="22"/>
        </w:rPr>
        <w:t xml:space="preserve">Оторбаев А.М., </w:t>
      </w:r>
      <w:r w:rsidR="00597393" w:rsidRPr="00A04949">
        <w:rPr>
          <w:sz w:val="22"/>
          <w:szCs w:val="22"/>
        </w:rPr>
        <w:t>Лысенко А.А., Шнайдер В.Я,  Шарапов М.М.</w:t>
      </w:r>
    </w:p>
    <w:p w:rsidR="003A1E08" w:rsidRPr="00A04949" w:rsidRDefault="003A1E08" w:rsidP="003A1E08">
      <w:pPr>
        <w:ind w:right="1"/>
        <w:rPr>
          <w:sz w:val="22"/>
          <w:szCs w:val="22"/>
        </w:rPr>
      </w:pPr>
      <w:r w:rsidRPr="00A04949">
        <w:rPr>
          <w:i/>
          <w:sz w:val="22"/>
          <w:szCs w:val="22"/>
        </w:rPr>
        <w:t>«</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3A1E08" w:rsidRPr="00A04949" w:rsidRDefault="003A1E08" w:rsidP="003A1E08">
      <w:pPr>
        <w:ind w:right="1"/>
        <w:rPr>
          <w:sz w:val="22"/>
          <w:szCs w:val="22"/>
        </w:rPr>
      </w:pPr>
    </w:p>
    <w:p w:rsidR="003A1E08" w:rsidRPr="00A04949" w:rsidRDefault="003A1E08" w:rsidP="003A1E08">
      <w:pPr>
        <w:pStyle w:val="1"/>
        <w:rPr>
          <w:sz w:val="22"/>
          <w:szCs w:val="22"/>
        </w:rPr>
      </w:pPr>
      <w:r w:rsidRPr="00A04949">
        <w:rPr>
          <w:sz w:val="22"/>
          <w:szCs w:val="22"/>
        </w:rPr>
        <w:t>Решени</w:t>
      </w:r>
      <w:r w:rsidR="00703FC6" w:rsidRPr="00A04949">
        <w:rPr>
          <w:sz w:val="22"/>
          <w:szCs w:val="22"/>
        </w:rPr>
        <w:t>е</w:t>
      </w:r>
      <w:r w:rsidRPr="00A04949">
        <w:rPr>
          <w:sz w:val="22"/>
          <w:szCs w:val="22"/>
        </w:rPr>
        <w:t>, принят</w:t>
      </w:r>
      <w:r w:rsidR="00703FC6" w:rsidRPr="00A04949">
        <w:rPr>
          <w:sz w:val="22"/>
          <w:szCs w:val="22"/>
        </w:rPr>
        <w:t>ое</w:t>
      </w:r>
      <w:r w:rsidRPr="00A04949">
        <w:rPr>
          <w:sz w:val="22"/>
          <w:szCs w:val="22"/>
        </w:rPr>
        <w:t xml:space="preserve"> Советом директоров: </w:t>
      </w:r>
    </w:p>
    <w:p w:rsidR="00186313" w:rsidRPr="00A04949" w:rsidRDefault="00186313" w:rsidP="00186313">
      <w:pPr>
        <w:rPr>
          <w:bCs/>
          <w:i/>
          <w:iCs/>
          <w:sz w:val="22"/>
          <w:szCs w:val="22"/>
        </w:rPr>
      </w:pPr>
      <w:r w:rsidRPr="00A04949">
        <w:rPr>
          <w:bCs/>
          <w:i/>
          <w:iCs/>
          <w:sz w:val="22"/>
          <w:szCs w:val="22"/>
        </w:rPr>
        <w:t>Рекомендовать общему собранию акционеров на годовом заседании принять решение о выплате (объявлении) дивидендов по результатам отчетного 2024 года в размере 20</w:t>
      </w:r>
      <w:r w:rsidR="00F16937" w:rsidRPr="00A04949">
        <w:rPr>
          <w:bCs/>
          <w:i/>
          <w:iCs/>
          <w:sz w:val="22"/>
          <w:szCs w:val="22"/>
        </w:rPr>
        <w:t>,00</w:t>
      </w:r>
      <w:r w:rsidRPr="00A04949">
        <w:rPr>
          <w:bCs/>
          <w:i/>
          <w:iCs/>
          <w:sz w:val="22"/>
          <w:szCs w:val="22"/>
        </w:rPr>
        <w:t xml:space="preserve"> (Двадцать</w:t>
      </w:r>
      <w:r w:rsidR="00F16937" w:rsidRPr="00A04949">
        <w:rPr>
          <w:bCs/>
          <w:i/>
          <w:iCs/>
          <w:sz w:val="22"/>
          <w:szCs w:val="22"/>
        </w:rPr>
        <w:t xml:space="preserve"> рублей 00 копеек</w:t>
      </w:r>
      <w:r w:rsidRPr="00A04949">
        <w:rPr>
          <w:bCs/>
          <w:i/>
          <w:iCs/>
          <w:sz w:val="22"/>
          <w:szCs w:val="22"/>
        </w:rPr>
        <w:t>) рублей на одну обыкновенную акцию из чистой прибыли АО «Новоазовское», полученной в 2024 году. Форма выплаты дивидендов: денежные средства.</w:t>
      </w:r>
    </w:p>
    <w:p w:rsidR="00186313" w:rsidRPr="00A04949" w:rsidRDefault="00186313" w:rsidP="00186313">
      <w:pPr>
        <w:rPr>
          <w:bCs/>
          <w:i/>
          <w:iCs/>
          <w:sz w:val="22"/>
          <w:szCs w:val="22"/>
        </w:rPr>
      </w:pPr>
      <w:r w:rsidRPr="00A04949">
        <w:rPr>
          <w:bCs/>
          <w:i/>
          <w:iCs/>
          <w:sz w:val="22"/>
          <w:szCs w:val="22"/>
        </w:rPr>
        <w:t>Выплату дивидендов физическим лицам осуществить путем перечисления денежных средств на их банковские счета, реквизиты которых имеются у регистратора общества, при отсутствии сведений о банковских счетах - путем почтового перевода денежных средств.</w:t>
      </w:r>
    </w:p>
    <w:p w:rsidR="00186313" w:rsidRPr="00A04949" w:rsidRDefault="00186313" w:rsidP="00186313">
      <w:pPr>
        <w:rPr>
          <w:bCs/>
          <w:i/>
          <w:iCs/>
          <w:sz w:val="22"/>
          <w:szCs w:val="22"/>
        </w:rPr>
      </w:pPr>
      <w:r w:rsidRPr="00A04949">
        <w:rPr>
          <w:bCs/>
          <w:i/>
          <w:iCs/>
          <w:sz w:val="22"/>
          <w:szCs w:val="22"/>
        </w:rPr>
        <w:t>Выплату дивидендов юридическим лицам осуществить путем перечисления денежных средств на их банковские счета.</w:t>
      </w:r>
    </w:p>
    <w:p w:rsidR="00186313" w:rsidRDefault="00186313" w:rsidP="00186313">
      <w:pPr>
        <w:rPr>
          <w:b/>
          <w:sz w:val="22"/>
          <w:szCs w:val="22"/>
          <w:u w:val="single"/>
        </w:rPr>
      </w:pPr>
      <w:r w:rsidRPr="00A04949">
        <w:rPr>
          <w:bCs/>
          <w:i/>
          <w:iCs/>
          <w:sz w:val="22"/>
          <w:szCs w:val="22"/>
        </w:rPr>
        <w:t xml:space="preserve">Предложить общему собранию акционеров установить дату, на которую определяются фиксируются лица, имеющие право на получение дивидендов </w:t>
      </w:r>
      <w:r w:rsidRPr="00A04949">
        <w:rPr>
          <w:b/>
          <w:sz w:val="22"/>
          <w:szCs w:val="22"/>
          <w:u w:val="single"/>
        </w:rPr>
        <w:t>– 12 мая 2025 года.</w:t>
      </w:r>
    </w:p>
    <w:p w:rsidR="00785508" w:rsidRPr="00A04949" w:rsidRDefault="00785508" w:rsidP="00186313">
      <w:pPr>
        <w:rPr>
          <w:bCs/>
          <w:i/>
          <w:iCs/>
          <w:sz w:val="22"/>
          <w:szCs w:val="22"/>
        </w:rPr>
      </w:pPr>
    </w:p>
    <w:p w:rsidR="009E1CCE" w:rsidRPr="00A04949" w:rsidRDefault="009E1CCE" w:rsidP="009E1CCE">
      <w:pPr>
        <w:rPr>
          <w:sz w:val="22"/>
          <w:szCs w:val="22"/>
        </w:rPr>
      </w:pPr>
      <w:r w:rsidRPr="00A04949">
        <w:rPr>
          <w:sz w:val="22"/>
          <w:szCs w:val="22"/>
        </w:rPr>
        <w:t>………………………………………………………………………………………………………</w:t>
      </w:r>
    </w:p>
    <w:p w:rsidR="009E1CCE" w:rsidRPr="00A04949" w:rsidRDefault="009E1CCE" w:rsidP="003A1E08">
      <w:pPr>
        <w:ind w:firstLine="567"/>
        <w:rPr>
          <w:b/>
          <w:bCs/>
          <w:sz w:val="22"/>
          <w:szCs w:val="22"/>
        </w:rPr>
      </w:pPr>
    </w:p>
    <w:p w:rsidR="009E1CCE" w:rsidRPr="00A04949" w:rsidRDefault="009E1CCE" w:rsidP="009E1CCE">
      <w:pPr>
        <w:rPr>
          <w:b/>
          <w:sz w:val="22"/>
          <w:szCs w:val="22"/>
        </w:rPr>
      </w:pPr>
      <w:r w:rsidRPr="00A04949">
        <w:rPr>
          <w:b/>
          <w:noProof/>
          <w:sz w:val="22"/>
          <w:szCs w:val="22"/>
          <w:u w:val="single"/>
        </w:rPr>
        <w:t xml:space="preserve">По вопросу повестки дня № </w:t>
      </w:r>
      <w:r w:rsidR="00214894" w:rsidRPr="00A04949">
        <w:rPr>
          <w:b/>
          <w:noProof/>
          <w:sz w:val="22"/>
          <w:szCs w:val="22"/>
          <w:u w:val="single"/>
        </w:rPr>
        <w:t>7</w:t>
      </w:r>
      <w:r w:rsidRPr="00A04949">
        <w:rPr>
          <w:b/>
          <w:noProof/>
          <w:sz w:val="22"/>
          <w:szCs w:val="22"/>
          <w:u w:val="single"/>
        </w:rPr>
        <w:t>:</w:t>
      </w:r>
      <w:r w:rsidRPr="00A04949">
        <w:rPr>
          <w:b/>
          <w:noProof/>
          <w:sz w:val="22"/>
          <w:szCs w:val="22"/>
        </w:rPr>
        <w:t xml:space="preserve"> </w:t>
      </w:r>
      <w:r w:rsidR="00214894" w:rsidRPr="00A04949">
        <w:rPr>
          <w:b/>
          <w:bCs/>
          <w:spacing w:val="1"/>
          <w:sz w:val="22"/>
          <w:szCs w:val="22"/>
        </w:rPr>
        <w:t>Утверждение повестки дня годового заседания общего собрания акционеров, определение порядка сообщения акционерам о проведении годового заседания общего собрания акционеров, формы и текста сообщения о проведении годового заседания общего собрания акционеров, формы и текста бюллетеня для голосования на годовом заседании общего собрания акционеров, почтового адреса, по которому могут направляться заполненные бюллетени для голосования, и способ</w:t>
      </w:r>
      <w:r w:rsidR="004E20E1" w:rsidRPr="00A04949">
        <w:rPr>
          <w:b/>
          <w:bCs/>
          <w:spacing w:val="1"/>
          <w:sz w:val="22"/>
          <w:szCs w:val="22"/>
        </w:rPr>
        <w:t>а</w:t>
      </w:r>
      <w:r w:rsidR="00214894" w:rsidRPr="00A04949">
        <w:rPr>
          <w:b/>
          <w:bCs/>
          <w:spacing w:val="1"/>
          <w:sz w:val="22"/>
          <w:szCs w:val="22"/>
        </w:rPr>
        <w:t xml:space="preserve"> их подписания</w:t>
      </w:r>
      <w:r w:rsidRPr="00A04949">
        <w:rPr>
          <w:b/>
          <w:sz w:val="22"/>
          <w:szCs w:val="22"/>
        </w:rPr>
        <w:t>.</w:t>
      </w:r>
    </w:p>
    <w:p w:rsidR="009E1CCE" w:rsidRPr="00A04949" w:rsidRDefault="009E1CCE" w:rsidP="009E1CCE">
      <w:pPr>
        <w:ind w:firstLine="567"/>
        <w:rPr>
          <w:sz w:val="22"/>
          <w:szCs w:val="22"/>
        </w:rPr>
      </w:pPr>
      <w:r w:rsidRPr="00A04949">
        <w:rPr>
          <w:sz w:val="22"/>
          <w:szCs w:val="22"/>
        </w:rPr>
        <w:t>Слушали председателя Совета директоров Малахова Г.А. с предложением о включении в повестку дня</w:t>
      </w:r>
      <w:r w:rsidR="00D7778C" w:rsidRPr="00A04949">
        <w:rPr>
          <w:sz w:val="22"/>
          <w:szCs w:val="22"/>
        </w:rPr>
        <w:t xml:space="preserve"> заседания годового</w:t>
      </w:r>
      <w:r w:rsidRPr="00A04949">
        <w:rPr>
          <w:sz w:val="22"/>
          <w:szCs w:val="22"/>
        </w:rPr>
        <w:t xml:space="preserve"> общего собрания акционеров вопросов</w:t>
      </w:r>
      <w:r w:rsidR="00D7778C" w:rsidRPr="00A04949">
        <w:rPr>
          <w:sz w:val="22"/>
          <w:szCs w:val="22"/>
        </w:rPr>
        <w:t>,</w:t>
      </w:r>
      <w:r w:rsidRPr="00A04949">
        <w:rPr>
          <w:sz w:val="22"/>
          <w:szCs w:val="22"/>
        </w:rPr>
        <w:t xml:space="preserve"> </w:t>
      </w:r>
      <w:r w:rsidR="00214894" w:rsidRPr="00A04949">
        <w:rPr>
          <w:sz w:val="22"/>
          <w:szCs w:val="22"/>
        </w:rPr>
        <w:t>которые в соответствии с Федеральным законом «Об акционерных обществах» № 208-ФЗ от 26.12.1995 должны решаться на годовом заседании общего собрания акционеров АО «Новоазовское»</w:t>
      </w:r>
      <w:r w:rsidRPr="00A04949">
        <w:rPr>
          <w:sz w:val="22"/>
          <w:szCs w:val="22"/>
        </w:rPr>
        <w:t>.</w:t>
      </w:r>
    </w:p>
    <w:p w:rsidR="00C34A28" w:rsidRPr="00A04949" w:rsidRDefault="00C34A28" w:rsidP="009E1CCE">
      <w:pPr>
        <w:ind w:firstLine="567"/>
        <w:rPr>
          <w:sz w:val="22"/>
          <w:szCs w:val="22"/>
        </w:rPr>
      </w:pPr>
      <w:r w:rsidRPr="00A04949">
        <w:rPr>
          <w:sz w:val="22"/>
          <w:szCs w:val="22"/>
        </w:rPr>
        <w:t>Также было предложено утвердить форму и текст сообщения о проведении годового заседания общего собрания акционеров, форму и текст бюллетеня для голосования.</w:t>
      </w:r>
    </w:p>
    <w:p w:rsidR="009E1CCE" w:rsidRPr="00A04949" w:rsidRDefault="009E1CCE" w:rsidP="009E1CCE">
      <w:pPr>
        <w:ind w:firstLine="567"/>
        <w:rPr>
          <w:sz w:val="22"/>
          <w:szCs w:val="22"/>
        </w:rPr>
      </w:pPr>
      <w:r w:rsidRPr="00A04949">
        <w:rPr>
          <w:sz w:val="22"/>
          <w:szCs w:val="22"/>
        </w:rPr>
        <w:t xml:space="preserve">Сообщение о проведении </w:t>
      </w:r>
      <w:r w:rsidR="00D7778C" w:rsidRPr="00A04949">
        <w:rPr>
          <w:sz w:val="22"/>
          <w:szCs w:val="22"/>
        </w:rPr>
        <w:t xml:space="preserve">годового заседания </w:t>
      </w:r>
      <w:r w:rsidRPr="00A04949">
        <w:rPr>
          <w:sz w:val="22"/>
          <w:szCs w:val="22"/>
        </w:rPr>
        <w:t xml:space="preserve">общего собрания акционеров </w:t>
      </w:r>
      <w:r w:rsidR="00D7778C" w:rsidRPr="00A04949">
        <w:rPr>
          <w:sz w:val="22"/>
          <w:szCs w:val="22"/>
        </w:rPr>
        <w:t xml:space="preserve">необходимо </w:t>
      </w:r>
      <w:r w:rsidRPr="00A04949">
        <w:rPr>
          <w:sz w:val="22"/>
          <w:szCs w:val="22"/>
        </w:rPr>
        <w:t>дов</w:t>
      </w:r>
      <w:r w:rsidR="00D7778C" w:rsidRPr="00A04949">
        <w:rPr>
          <w:sz w:val="22"/>
          <w:szCs w:val="22"/>
        </w:rPr>
        <w:t>ести</w:t>
      </w:r>
      <w:r w:rsidRPr="00A04949">
        <w:rPr>
          <w:sz w:val="22"/>
          <w:szCs w:val="22"/>
        </w:rPr>
        <w:t xml:space="preserve"> до сведения лиц, имеющих право </w:t>
      </w:r>
      <w:r w:rsidR="00D7778C" w:rsidRPr="00A04949">
        <w:rPr>
          <w:sz w:val="22"/>
          <w:szCs w:val="22"/>
        </w:rPr>
        <w:t xml:space="preserve">голоса при принятии решений </w:t>
      </w:r>
      <w:r w:rsidRPr="00A04949">
        <w:rPr>
          <w:sz w:val="22"/>
          <w:szCs w:val="22"/>
        </w:rPr>
        <w:t>общ</w:t>
      </w:r>
      <w:r w:rsidR="00D7778C" w:rsidRPr="00A04949">
        <w:rPr>
          <w:sz w:val="22"/>
          <w:szCs w:val="22"/>
        </w:rPr>
        <w:t>и</w:t>
      </w:r>
      <w:r w:rsidRPr="00A04949">
        <w:rPr>
          <w:sz w:val="22"/>
          <w:szCs w:val="22"/>
        </w:rPr>
        <w:t>м собрани</w:t>
      </w:r>
      <w:r w:rsidR="00D7778C" w:rsidRPr="00A04949">
        <w:rPr>
          <w:sz w:val="22"/>
          <w:szCs w:val="22"/>
        </w:rPr>
        <w:t>ем</w:t>
      </w:r>
      <w:r w:rsidRPr="00A04949">
        <w:rPr>
          <w:sz w:val="22"/>
          <w:szCs w:val="22"/>
        </w:rPr>
        <w:t xml:space="preserve"> акционеров</w:t>
      </w:r>
      <w:r w:rsidR="00381DC9" w:rsidRPr="00A04949">
        <w:rPr>
          <w:sz w:val="22"/>
          <w:szCs w:val="22"/>
        </w:rPr>
        <w:t>,</w:t>
      </w:r>
      <w:r w:rsidRPr="00A04949">
        <w:rPr>
          <w:sz w:val="22"/>
          <w:szCs w:val="22"/>
        </w:rPr>
        <w:t xml:space="preserve"> путем размещения в информационно-телекоммуникационной сети «Интернет» на сайте общества </w:t>
      </w:r>
      <w:hyperlink r:id="rId7" w:history="1">
        <w:r w:rsidRPr="00A04949">
          <w:rPr>
            <w:sz w:val="22"/>
            <w:szCs w:val="22"/>
          </w:rPr>
          <w:t>www.novoazovo.ru</w:t>
        </w:r>
      </w:hyperlink>
      <w:r w:rsidR="00D7778C" w:rsidRPr="00A04949">
        <w:rPr>
          <w:sz w:val="22"/>
          <w:szCs w:val="22"/>
        </w:rPr>
        <w:t xml:space="preserve"> в срок, не позднее, чем за 21 день до даты проведения годового заседания общего собрания акционеров.</w:t>
      </w:r>
      <w:r w:rsidRPr="00A04949">
        <w:rPr>
          <w:sz w:val="22"/>
          <w:szCs w:val="22"/>
        </w:rPr>
        <w:t xml:space="preserve"> Дополнительно, сообщение о проведении общего собрания акционеров должно быть опубликовано в районной газете </w:t>
      </w:r>
      <w:r w:rsidR="00463ED0" w:rsidRPr="00A04949">
        <w:rPr>
          <w:sz w:val="22"/>
          <w:szCs w:val="22"/>
        </w:rPr>
        <w:t>«Ihre zeitung» («Ваша газета»)</w:t>
      </w:r>
      <w:r w:rsidR="00744270" w:rsidRPr="00A04949">
        <w:rPr>
          <w:sz w:val="22"/>
          <w:szCs w:val="22"/>
        </w:rPr>
        <w:t>.</w:t>
      </w:r>
    </w:p>
    <w:p w:rsidR="009E1CCE" w:rsidRPr="00A04949" w:rsidRDefault="009E1CCE" w:rsidP="009E1CCE">
      <w:pPr>
        <w:ind w:firstLine="567"/>
        <w:rPr>
          <w:sz w:val="22"/>
          <w:szCs w:val="22"/>
        </w:rPr>
      </w:pPr>
      <w:r w:rsidRPr="00A04949">
        <w:rPr>
          <w:sz w:val="22"/>
          <w:szCs w:val="22"/>
        </w:rPr>
        <w:t xml:space="preserve">Бюллетень для голосования должен быть направлен </w:t>
      </w:r>
      <w:r w:rsidR="00D7778C" w:rsidRPr="00A04949">
        <w:rPr>
          <w:color w:val="FF0000"/>
          <w:sz w:val="22"/>
          <w:szCs w:val="22"/>
        </w:rPr>
        <w:t>регистрируемым</w:t>
      </w:r>
      <w:r w:rsidRPr="00A04949">
        <w:rPr>
          <w:color w:val="FF0000"/>
          <w:sz w:val="22"/>
          <w:szCs w:val="22"/>
        </w:rPr>
        <w:t xml:space="preserve"> </w:t>
      </w:r>
      <w:r w:rsidRPr="00A04949">
        <w:rPr>
          <w:sz w:val="22"/>
          <w:szCs w:val="22"/>
        </w:rPr>
        <w:t xml:space="preserve">почтовым отправлением или вручен под роспись каждому лицу, указанному в списке лиц, имеющих право </w:t>
      </w:r>
      <w:r w:rsidR="00D7778C" w:rsidRPr="00A04949">
        <w:rPr>
          <w:sz w:val="22"/>
          <w:szCs w:val="22"/>
        </w:rPr>
        <w:t xml:space="preserve">голоса при принятии решений </w:t>
      </w:r>
      <w:r w:rsidRPr="00A04949">
        <w:rPr>
          <w:sz w:val="22"/>
          <w:szCs w:val="22"/>
        </w:rPr>
        <w:t>общ</w:t>
      </w:r>
      <w:r w:rsidR="00D7778C" w:rsidRPr="00A04949">
        <w:rPr>
          <w:sz w:val="22"/>
          <w:szCs w:val="22"/>
        </w:rPr>
        <w:t>им</w:t>
      </w:r>
      <w:r w:rsidRPr="00A04949">
        <w:rPr>
          <w:sz w:val="22"/>
          <w:szCs w:val="22"/>
        </w:rPr>
        <w:t xml:space="preserve"> собрани</w:t>
      </w:r>
      <w:r w:rsidR="00D7778C" w:rsidRPr="00A04949">
        <w:rPr>
          <w:sz w:val="22"/>
          <w:szCs w:val="22"/>
        </w:rPr>
        <w:t>ем</w:t>
      </w:r>
      <w:r w:rsidRPr="00A04949">
        <w:rPr>
          <w:sz w:val="22"/>
          <w:szCs w:val="22"/>
        </w:rPr>
        <w:t xml:space="preserve"> акционеров, не позднее чем за 20 дней до </w:t>
      </w:r>
      <w:r w:rsidR="00D7778C" w:rsidRPr="00A04949">
        <w:rPr>
          <w:sz w:val="22"/>
          <w:szCs w:val="22"/>
        </w:rPr>
        <w:t xml:space="preserve">даты </w:t>
      </w:r>
      <w:r w:rsidRPr="00A04949">
        <w:rPr>
          <w:sz w:val="22"/>
          <w:szCs w:val="22"/>
        </w:rPr>
        <w:t xml:space="preserve">проведения </w:t>
      </w:r>
      <w:r w:rsidR="00D7778C" w:rsidRPr="00A04949">
        <w:rPr>
          <w:sz w:val="22"/>
          <w:szCs w:val="22"/>
        </w:rPr>
        <w:t xml:space="preserve">годового заседания </w:t>
      </w:r>
      <w:r w:rsidRPr="00A04949">
        <w:rPr>
          <w:sz w:val="22"/>
          <w:szCs w:val="22"/>
        </w:rPr>
        <w:t xml:space="preserve">общего собрания акционеров. Дополнительно, бюллетень для голосования, размещается в информационно-телекоммуникационной сети «Интернет» на сайте общества </w:t>
      </w:r>
      <w:hyperlink r:id="rId8" w:history="1">
        <w:r w:rsidRPr="00A04949">
          <w:rPr>
            <w:sz w:val="22"/>
            <w:szCs w:val="22"/>
          </w:rPr>
          <w:t>www.novoazovo.ru.</w:t>
        </w:r>
      </w:hyperlink>
    </w:p>
    <w:p w:rsidR="00D7778C" w:rsidRPr="00A04949" w:rsidRDefault="00D7778C" w:rsidP="00D7778C">
      <w:pPr>
        <w:ind w:firstLine="567"/>
        <w:rPr>
          <w:sz w:val="22"/>
          <w:szCs w:val="22"/>
        </w:rPr>
      </w:pPr>
      <w:r w:rsidRPr="00A04949">
        <w:rPr>
          <w:sz w:val="22"/>
          <w:szCs w:val="22"/>
        </w:rPr>
        <w:t>Почтовый адрес, по которому могут направляться заполненные бюллетени для голосования – 646886, Омская область, Азовский немецкий национальный район, с</w:t>
      </w:r>
      <w:r w:rsidR="00CD3C51" w:rsidRPr="00A04949">
        <w:rPr>
          <w:sz w:val="22"/>
          <w:szCs w:val="22"/>
        </w:rPr>
        <w:t>.</w:t>
      </w:r>
      <w:r w:rsidRPr="00A04949">
        <w:rPr>
          <w:sz w:val="22"/>
          <w:szCs w:val="22"/>
        </w:rPr>
        <w:t xml:space="preserve"> Берёзовка, ул. Школьная, д. 4, АО «Новоазовское».</w:t>
      </w:r>
    </w:p>
    <w:p w:rsidR="00C34A28" w:rsidRPr="00A04949" w:rsidRDefault="00D7778C" w:rsidP="00381DC9">
      <w:pPr>
        <w:ind w:firstLine="567"/>
        <w:rPr>
          <w:sz w:val="22"/>
          <w:szCs w:val="22"/>
        </w:rPr>
      </w:pPr>
      <w:r w:rsidRPr="00A04949">
        <w:rPr>
          <w:sz w:val="22"/>
          <w:szCs w:val="22"/>
        </w:rPr>
        <w:t xml:space="preserve">Способ подписания бюллетеней для голосования - </w:t>
      </w:r>
      <w:r w:rsidR="00381DC9" w:rsidRPr="00A04949">
        <w:rPr>
          <w:sz w:val="22"/>
          <w:szCs w:val="22"/>
        </w:rPr>
        <w:t>б</w:t>
      </w:r>
      <w:r w:rsidR="00C34A28" w:rsidRPr="00A04949">
        <w:rPr>
          <w:sz w:val="22"/>
          <w:szCs w:val="22"/>
        </w:rPr>
        <w:t>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rsidR="00D7778C" w:rsidRPr="00A04949" w:rsidRDefault="00D7778C" w:rsidP="009E1CCE">
      <w:pPr>
        <w:ind w:firstLine="567"/>
        <w:rPr>
          <w:sz w:val="22"/>
          <w:szCs w:val="22"/>
        </w:rPr>
      </w:pPr>
    </w:p>
    <w:p w:rsidR="00D7778C" w:rsidRPr="00A04949" w:rsidRDefault="00D7778C" w:rsidP="00D7778C">
      <w:pPr>
        <w:ind w:firstLine="567"/>
        <w:rPr>
          <w:sz w:val="22"/>
          <w:szCs w:val="22"/>
        </w:rPr>
      </w:pPr>
      <w:r w:rsidRPr="00A04949">
        <w:rPr>
          <w:sz w:val="22"/>
          <w:szCs w:val="22"/>
        </w:rPr>
        <w:t>Членами Совета директоров рассмотрены: предлагаемая повестка дня годового заседания общего собрания акционеров, назначенного на 25 апреля 2025 года, форма и текст сообщения о проведении годового заседания общего собрания акционеров, форма и текст бюллетеня для голосования</w:t>
      </w:r>
      <w:r w:rsidR="00C34A28" w:rsidRPr="00A04949">
        <w:rPr>
          <w:sz w:val="22"/>
          <w:szCs w:val="22"/>
        </w:rPr>
        <w:t>,</w:t>
      </w:r>
      <w:r w:rsidR="00C34A28" w:rsidRPr="00A04949">
        <w:rPr>
          <w:b/>
          <w:bCs/>
          <w:spacing w:val="1"/>
          <w:sz w:val="22"/>
          <w:szCs w:val="22"/>
        </w:rPr>
        <w:t xml:space="preserve"> </w:t>
      </w:r>
      <w:r w:rsidR="00C34A28" w:rsidRPr="00A04949">
        <w:rPr>
          <w:spacing w:val="1"/>
          <w:sz w:val="22"/>
          <w:szCs w:val="22"/>
        </w:rPr>
        <w:t>почтовый адрес, по которому могут направляться заполненные бюллетени для голосования, и способы подписания бюллетеней для голосования</w:t>
      </w:r>
      <w:r w:rsidRPr="00A04949">
        <w:rPr>
          <w:sz w:val="22"/>
          <w:szCs w:val="22"/>
        </w:rPr>
        <w:t>.</w:t>
      </w:r>
    </w:p>
    <w:p w:rsidR="009E1CCE" w:rsidRPr="00A04949" w:rsidRDefault="009E1CCE" w:rsidP="009E1CCE">
      <w:pPr>
        <w:ind w:firstLine="567"/>
        <w:rPr>
          <w:sz w:val="22"/>
          <w:szCs w:val="22"/>
        </w:rPr>
      </w:pPr>
    </w:p>
    <w:p w:rsidR="00C34A28" w:rsidRPr="00A04949" w:rsidRDefault="009E1CCE" w:rsidP="009E1CCE">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C34A28" w:rsidRPr="00A04949" w:rsidRDefault="00C34A28" w:rsidP="00381DC9">
      <w:pPr>
        <w:numPr>
          <w:ilvl w:val="0"/>
          <w:numId w:val="42"/>
        </w:numPr>
        <w:ind w:firstLine="414"/>
        <w:jc w:val="left"/>
        <w:rPr>
          <w:b/>
          <w:sz w:val="22"/>
          <w:szCs w:val="22"/>
        </w:rPr>
      </w:pPr>
      <w:bookmarkStart w:id="2" w:name="_Hlk191892886"/>
      <w:r w:rsidRPr="00A04949">
        <w:rPr>
          <w:i/>
          <w:sz w:val="22"/>
          <w:szCs w:val="22"/>
        </w:rPr>
        <w:lastRenderedPageBreak/>
        <w:t>У</w:t>
      </w:r>
      <w:r w:rsidR="009E1CCE" w:rsidRPr="00A04949">
        <w:rPr>
          <w:i/>
          <w:sz w:val="22"/>
          <w:szCs w:val="22"/>
        </w:rPr>
        <w:t xml:space="preserve">твердить </w:t>
      </w:r>
      <w:r w:rsidRPr="00A04949">
        <w:rPr>
          <w:i/>
          <w:sz w:val="22"/>
          <w:szCs w:val="22"/>
        </w:rPr>
        <w:t xml:space="preserve">следующую </w:t>
      </w:r>
      <w:r w:rsidR="009E1CCE" w:rsidRPr="00A04949">
        <w:rPr>
          <w:i/>
          <w:sz w:val="22"/>
          <w:szCs w:val="22"/>
        </w:rPr>
        <w:t xml:space="preserve">Повестку дня годового </w:t>
      </w:r>
      <w:r w:rsidRPr="00A04949">
        <w:rPr>
          <w:i/>
          <w:sz w:val="22"/>
          <w:szCs w:val="22"/>
        </w:rPr>
        <w:t xml:space="preserve">заседания </w:t>
      </w:r>
      <w:r w:rsidR="009E1CCE" w:rsidRPr="00A04949">
        <w:rPr>
          <w:i/>
          <w:sz w:val="22"/>
          <w:szCs w:val="22"/>
        </w:rPr>
        <w:t>общего собрания акционеров</w:t>
      </w:r>
      <w:r w:rsidR="00652BF4" w:rsidRPr="00A04949">
        <w:rPr>
          <w:i/>
          <w:sz w:val="22"/>
          <w:szCs w:val="22"/>
        </w:rPr>
        <w:t>, назначенного на 25 апреля 2025 года</w:t>
      </w:r>
      <w:r w:rsidRPr="00A04949">
        <w:rPr>
          <w:i/>
          <w:sz w:val="22"/>
          <w:szCs w:val="22"/>
        </w:rPr>
        <w:t>:</w:t>
      </w:r>
      <w:r w:rsidRPr="00A04949">
        <w:rPr>
          <w:i/>
          <w:sz w:val="22"/>
          <w:szCs w:val="22"/>
        </w:rPr>
        <w:br/>
      </w:r>
      <w:bookmarkStart w:id="3" w:name="_Hlk191892190"/>
    </w:p>
    <w:p w:rsidR="00C34A28" w:rsidRPr="00A04949" w:rsidRDefault="00C34A28" w:rsidP="00C34A28">
      <w:pPr>
        <w:spacing w:before="60"/>
        <w:ind w:left="720" w:right="-1"/>
        <w:rPr>
          <w:bCs/>
          <w:i/>
          <w:iCs/>
          <w:sz w:val="22"/>
          <w:szCs w:val="22"/>
        </w:rPr>
      </w:pPr>
      <w:r w:rsidRPr="00A04949">
        <w:rPr>
          <w:bCs/>
          <w:i/>
          <w:iCs/>
          <w:sz w:val="22"/>
          <w:szCs w:val="22"/>
        </w:rPr>
        <w:t>1. Утверждение годовой бухгалтерской (финансовой) отчетности АО «Новоазовское».</w:t>
      </w:r>
    </w:p>
    <w:p w:rsidR="00C34A28" w:rsidRPr="00A04949" w:rsidRDefault="00C34A28" w:rsidP="00C34A28">
      <w:pPr>
        <w:tabs>
          <w:tab w:val="left" w:pos="567"/>
        </w:tabs>
        <w:spacing w:before="60"/>
        <w:ind w:left="720" w:right="-1"/>
        <w:rPr>
          <w:bCs/>
          <w:i/>
          <w:iCs/>
          <w:sz w:val="22"/>
          <w:szCs w:val="22"/>
        </w:rPr>
      </w:pPr>
      <w:r w:rsidRPr="00A04949">
        <w:rPr>
          <w:bCs/>
          <w:i/>
          <w:iCs/>
          <w:sz w:val="22"/>
          <w:szCs w:val="22"/>
        </w:rPr>
        <w:t>2. Утверждение годового отчета АО «Новоазовское».</w:t>
      </w:r>
    </w:p>
    <w:p w:rsidR="00C34A28" w:rsidRPr="00A04949" w:rsidRDefault="00C34A28" w:rsidP="00C34A28">
      <w:pPr>
        <w:tabs>
          <w:tab w:val="left" w:pos="567"/>
        </w:tabs>
        <w:spacing w:before="60"/>
        <w:ind w:left="720" w:right="-1"/>
        <w:rPr>
          <w:bCs/>
          <w:i/>
          <w:iCs/>
          <w:sz w:val="22"/>
          <w:szCs w:val="22"/>
        </w:rPr>
      </w:pPr>
      <w:r w:rsidRPr="00A04949">
        <w:rPr>
          <w:bCs/>
          <w:i/>
          <w:iCs/>
          <w:sz w:val="22"/>
          <w:szCs w:val="22"/>
        </w:rPr>
        <w:t xml:space="preserve">3. Распределение прибыли (в том числе выплата (объявление) дивидендов) </w:t>
      </w:r>
      <w:r w:rsidR="00F16937" w:rsidRPr="00A04949">
        <w:rPr>
          <w:bCs/>
          <w:i/>
          <w:iCs/>
          <w:sz w:val="22"/>
          <w:szCs w:val="22"/>
        </w:rPr>
        <w:t xml:space="preserve">АО «Новоазовское» </w:t>
      </w:r>
      <w:r w:rsidRPr="00A04949">
        <w:rPr>
          <w:bCs/>
          <w:i/>
          <w:iCs/>
          <w:sz w:val="22"/>
          <w:szCs w:val="22"/>
        </w:rPr>
        <w:t>по результатам отчетного года.</w:t>
      </w:r>
    </w:p>
    <w:p w:rsidR="00C34A28" w:rsidRPr="00A04949" w:rsidRDefault="00C34A28" w:rsidP="00C34A28">
      <w:pPr>
        <w:spacing w:before="60"/>
        <w:ind w:left="720" w:right="-1"/>
        <w:rPr>
          <w:bCs/>
          <w:i/>
          <w:iCs/>
          <w:sz w:val="22"/>
          <w:szCs w:val="22"/>
        </w:rPr>
      </w:pPr>
      <w:r w:rsidRPr="00A04949">
        <w:rPr>
          <w:bCs/>
          <w:i/>
          <w:iCs/>
          <w:sz w:val="22"/>
          <w:szCs w:val="22"/>
        </w:rPr>
        <w:t>4. Избрание членов Совета директоров АО «Новоазовское».</w:t>
      </w:r>
    </w:p>
    <w:p w:rsidR="00C34A28" w:rsidRPr="00A04949" w:rsidRDefault="00C34A28" w:rsidP="00C34A28">
      <w:pPr>
        <w:spacing w:before="60"/>
        <w:ind w:left="720" w:right="-1"/>
        <w:rPr>
          <w:bCs/>
          <w:i/>
          <w:iCs/>
          <w:sz w:val="22"/>
          <w:szCs w:val="22"/>
        </w:rPr>
      </w:pPr>
      <w:r w:rsidRPr="00A04949">
        <w:rPr>
          <w:bCs/>
          <w:i/>
          <w:iCs/>
          <w:sz w:val="22"/>
          <w:szCs w:val="22"/>
        </w:rPr>
        <w:t>5. Избрание членов Ревизионной комиссии АО «Новоазовское».</w:t>
      </w:r>
    </w:p>
    <w:p w:rsidR="00C34A28" w:rsidRPr="00A04949" w:rsidRDefault="00C34A28" w:rsidP="00C34A28">
      <w:pPr>
        <w:spacing w:before="60"/>
        <w:ind w:left="720" w:right="-1"/>
        <w:rPr>
          <w:bCs/>
          <w:i/>
          <w:iCs/>
          <w:sz w:val="22"/>
          <w:szCs w:val="22"/>
        </w:rPr>
      </w:pPr>
      <w:r w:rsidRPr="00A04949">
        <w:rPr>
          <w:bCs/>
          <w:i/>
          <w:iCs/>
          <w:sz w:val="22"/>
          <w:szCs w:val="22"/>
        </w:rPr>
        <w:t>6. Назначение аудиторской организации АО «Новоазовское».</w:t>
      </w:r>
    </w:p>
    <w:bookmarkEnd w:id="3"/>
    <w:p w:rsidR="00C34A28" w:rsidRPr="00A04949" w:rsidRDefault="00C34A28" w:rsidP="00C34A28">
      <w:pPr>
        <w:ind w:left="720"/>
        <w:rPr>
          <w:i/>
          <w:sz w:val="22"/>
          <w:szCs w:val="22"/>
        </w:rPr>
      </w:pPr>
    </w:p>
    <w:p w:rsidR="00C34A28" w:rsidRPr="00A04949" w:rsidRDefault="009E1CCE" w:rsidP="00381DC9">
      <w:pPr>
        <w:numPr>
          <w:ilvl w:val="0"/>
          <w:numId w:val="42"/>
        </w:numPr>
        <w:ind w:firstLine="414"/>
        <w:jc w:val="left"/>
        <w:rPr>
          <w:i/>
          <w:iCs/>
          <w:sz w:val="22"/>
          <w:szCs w:val="22"/>
        </w:rPr>
      </w:pPr>
      <w:r w:rsidRPr="00A04949">
        <w:rPr>
          <w:i/>
          <w:sz w:val="22"/>
          <w:szCs w:val="22"/>
        </w:rPr>
        <w:t xml:space="preserve"> </w:t>
      </w:r>
      <w:r w:rsidR="00652BF4" w:rsidRPr="00A04949">
        <w:rPr>
          <w:i/>
          <w:iCs/>
          <w:sz w:val="22"/>
          <w:szCs w:val="22"/>
        </w:rPr>
        <w:t>Определить следующий порядок сообщения акционерам о проведении годового заседания общего собрания акционеров:</w:t>
      </w:r>
    </w:p>
    <w:p w:rsidR="00652BF4" w:rsidRPr="00A04949" w:rsidRDefault="00652BF4" w:rsidP="00652BF4">
      <w:pPr>
        <w:ind w:left="720"/>
        <w:rPr>
          <w:i/>
          <w:iCs/>
          <w:sz w:val="22"/>
          <w:szCs w:val="22"/>
        </w:rPr>
      </w:pPr>
      <w:r w:rsidRPr="00A04949">
        <w:rPr>
          <w:i/>
          <w:iCs/>
          <w:sz w:val="22"/>
          <w:szCs w:val="22"/>
        </w:rPr>
        <w:t>сообщение о проведении годового заседания общего собрания акционеров необходимо довести до сведения лиц, имеющих право голоса при принятии решений общим собранием акционеров</w:t>
      </w:r>
      <w:r w:rsidR="00381DC9" w:rsidRPr="00A04949">
        <w:rPr>
          <w:i/>
          <w:iCs/>
          <w:sz w:val="22"/>
          <w:szCs w:val="22"/>
        </w:rPr>
        <w:t>,</w:t>
      </w:r>
      <w:r w:rsidRPr="00A04949">
        <w:rPr>
          <w:i/>
          <w:iCs/>
          <w:sz w:val="22"/>
          <w:szCs w:val="22"/>
        </w:rPr>
        <w:t xml:space="preserve"> путем размещения в информационно-телекоммуникационной сети «Интернет» на сайте общества www.novoazovo.ru в срок </w:t>
      </w:r>
      <w:r w:rsidRPr="00A04949">
        <w:rPr>
          <w:b/>
          <w:bCs/>
          <w:i/>
          <w:iCs/>
          <w:sz w:val="22"/>
          <w:szCs w:val="22"/>
          <w:u w:val="single"/>
        </w:rPr>
        <w:t>не позднее</w:t>
      </w:r>
      <w:r w:rsidRPr="00A04949">
        <w:rPr>
          <w:i/>
          <w:iCs/>
          <w:sz w:val="22"/>
          <w:szCs w:val="22"/>
          <w:u w:val="single"/>
        </w:rPr>
        <w:t xml:space="preserve"> </w:t>
      </w:r>
      <w:r w:rsidRPr="00A04949">
        <w:rPr>
          <w:b/>
          <w:bCs/>
          <w:i/>
          <w:iCs/>
          <w:sz w:val="22"/>
          <w:szCs w:val="22"/>
          <w:u w:val="single"/>
        </w:rPr>
        <w:t>03 апреля 2025 года.</w:t>
      </w:r>
      <w:r w:rsidRPr="00A04949">
        <w:rPr>
          <w:i/>
          <w:iCs/>
          <w:sz w:val="22"/>
          <w:szCs w:val="22"/>
        </w:rPr>
        <w:t xml:space="preserve"> Дополнительно, сообщение о проведении общего собрания акционеров должно быть опубликовано в районной газете «Ihre zeitung» («Ваша газета»).</w:t>
      </w:r>
    </w:p>
    <w:p w:rsidR="00652BF4" w:rsidRPr="00A04949" w:rsidRDefault="00652BF4" w:rsidP="00381DC9">
      <w:pPr>
        <w:numPr>
          <w:ilvl w:val="0"/>
          <w:numId w:val="42"/>
        </w:numPr>
        <w:ind w:firstLine="414"/>
        <w:jc w:val="left"/>
        <w:rPr>
          <w:i/>
          <w:iCs/>
          <w:sz w:val="22"/>
          <w:szCs w:val="22"/>
        </w:rPr>
      </w:pPr>
      <w:r w:rsidRPr="00A04949">
        <w:rPr>
          <w:i/>
          <w:iCs/>
          <w:sz w:val="22"/>
          <w:szCs w:val="22"/>
        </w:rPr>
        <w:t xml:space="preserve">Утвердить форму и текст сообщения о проведении годового заседания общего собрания акционеров (Приложение </w:t>
      </w:r>
      <w:r w:rsidR="005009D4" w:rsidRPr="00A04949">
        <w:rPr>
          <w:i/>
          <w:iCs/>
          <w:sz w:val="22"/>
          <w:szCs w:val="22"/>
        </w:rPr>
        <w:t>2</w:t>
      </w:r>
      <w:r w:rsidRPr="00A04949">
        <w:rPr>
          <w:i/>
          <w:iCs/>
          <w:sz w:val="22"/>
          <w:szCs w:val="22"/>
        </w:rPr>
        <w:t xml:space="preserve">). </w:t>
      </w:r>
    </w:p>
    <w:p w:rsidR="00652BF4" w:rsidRPr="00A04949" w:rsidRDefault="00652BF4" w:rsidP="00381DC9">
      <w:pPr>
        <w:numPr>
          <w:ilvl w:val="0"/>
          <w:numId w:val="42"/>
        </w:numPr>
        <w:ind w:firstLine="414"/>
        <w:jc w:val="left"/>
        <w:rPr>
          <w:i/>
          <w:iCs/>
          <w:sz w:val="22"/>
          <w:szCs w:val="22"/>
        </w:rPr>
      </w:pPr>
      <w:r w:rsidRPr="00A04949">
        <w:rPr>
          <w:i/>
          <w:iCs/>
          <w:sz w:val="22"/>
          <w:szCs w:val="22"/>
        </w:rPr>
        <w:t xml:space="preserve">Утвердить форму и текст бюллетеня для голосования (Приложение </w:t>
      </w:r>
      <w:r w:rsidR="005009D4" w:rsidRPr="00A04949">
        <w:rPr>
          <w:i/>
          <w:iCs/>
          <w:sz w:val="22"/>
          <w:szCs w:val="22"/>
        </w:rPr>
        <w:t>3</w:t>
      </w:r>
      <w:r w:rsidRPr="00A04949">
        <w:rPr>
          <w:i/>
          <w:iCs/>
          <w:sz w:val="22"/>
          <w:szCs w:val="22"/>
        </w:rPr>
        <w:t>).</w:t>
      </w:r>
    </w:p>
    <w:p w:rsidR="00652BF4" w:rsidRPr="00A04949" w:rsidRDefault="00652BF4" w:rsidP="00381DC9">
      <w:pPr>
        <w:numPr>
          <w:ilvl w:val="0"/>
          <w:numId w:val="42"/>
        </w:numPr>
        <w:ind w:firstLine="414"/>
        <w:rPr>
          <w:i/>
          <w:iCs/>
          <w:sz w:val="22"/>
          <w:szCs w:val="22"/>
        </w:rPr>
      </w:pPr>
      <w:r w:rsidRPr="00A04949">
        <w:rPr>
          <w:i/>
          <w:iCs/>
          <w:sz w:val="22"/>
          <w:szCs w:val="22"/>
        </w:rPr>
        <w:t xml:space="preserve">Определить, что бюллетень для голосования должен быть направлен регистрируемым почтовым отправлением или вручен под роспись каждому лицу, указанному в списке лиц, </w:t>
      </w:r>
      <w:r w:rsidR="00381DC9" w:rsidRPr="00A04949">
        <w:rPr>
          <w:i/>
          <w:iCs/>
          <w:sz w:val="22"/>
          <w:szCs w:val="22"/>
        </w:rPr>
        <w:t>имеющих право голоса при принятии решений общим собранием акционеров</w:t>
      </w:r>
      <w:r w:rsidRPr="00A04949">
        <w:rPr>
          <w:i/>
          <w:iCs/>
          <w:sz w:val="22"/>
          <w:szCs w:val="22"/>
        </w:rPr>
        <w:t xml:space="preserve">, </w:t>
      </w:r>
      <w:r w:rsidRPr="00A04949">
        <w:rPr>
          <w:b/>
          <w:bCs/>
          <w:i/>
          <w:iCs/>
          <w:sz w:val="22"/>
          <w:szCs w:val="22"/>
          <w:u w:val="single"/>
        </w:rPr>
        <w:t>не позднее 04 апреля 2025 года</w:t>
      </w:r>
      <w:r w:rsidRPr="00A04949">
        <w:rPr>
          <w:i/>
          <w:iCs/>
          <w:sz w:val="22"/>
          <w:szCs w:val="22"/>
        </w:rPr>
        <w:t>. Дополнительно, бюллетень для голосования, размещается в информационно-телекоммуникационной сети «Интернет» на сайте общества www.novoazovo.ru.</w:t>
      </w:r>
    </w:p>
    <w:p w:rsidR="00652BF4" w:rsidRPr="00A04949" w:rsidRDefault="00652BF4" w:rsidP="00BB6F2A">
      <w:pPr>
        <w:numPr>
          <w:ilvl w:val="0"/>
          <w:numId w:val="42"/>
        </w:numPr>
        <w:ind w:firstLine="414"/>
        <w:rPr>
          <w:i/>
          <w:iCs/>
          <w:sz w:val="22"/>
          <w:szCs w:val="22"/>
        </w:rPr>
      </w:pPr>
      <w:r w:rsidRPr="00A04949">
        <w:rPr>
          <w:i/>
          <w:iCs/>
          <w:sz w:val="22"/>
          <w:szCs w:val="22"/>
        </w:rPr>
        <w:t>Определить почтовый адрес, по которому могут направляться заполненные бюллетени для голосования</w:t>
      </w:r>
      <w:r w:rsidR="00381DC9" w:rsidRPr="00A04949">
        <w:rPr>
          <w:i/>
          <w:iCs/>
          <w:sz w:val="22"/>
          <w:szCs w:val="22"/>
        </w:rPr>
        <w:t>:</w:t>
      </w:r>
      <w:r w:rsidRPr="00A04949">
        <w:rPr>
          <w:i/>
          <w:iCs/>
          <w:sz w:val="22"/>
          <w:szCs w:val="22"/>
        </w:rPr>
        <w:t xml:space="preserve"> 646886, Омская область, Азовский немецкий национальный район, с</w:t>
      </w:r>
      <w:r w:rsidR="00CD3C51" w:rsidRPr="00A04949">
        <w:rPr>
          <w:i/>
          <w:iCs/>
          <w:sz w:val="22"/>
          <w:szCs w:val="22"/>
        </w:rPr>
        <w:t>.</w:t>
      </w:r>
      <w:r w:rsidRPr="00A04949">
        <w:rPr>
          <w:i/>
          <w:iCs/>
          <w:sz w:val="22"/>
          <w:szCs w:val="22"/>
        </w:rPr>
        <w:t xml:space="preserve"> Берёзовка, ул. Школьная, д. 4, АО «Новоазовское».</w:t>
      </w:r>
    </w:p>
    <w:p w:rsidR="00652BF4" w:rsidRPr="00A04949" w:rsidRDefault="00652BF4" w:rsidP="00BB6F2A">
      <w:pPr>
        <w:numPr>
          <w:ilvl w:val="0"/>
          <w:numId w:val="42"/>
        </w:numPr>
        <w:ind w:firstLine="414"/>
        <w:rPr>
          <w:i/>
          <w:iCs/>
          <w:sz w:val="22"/>
          <w:szCs w:val="22"/>
        </w:rPr>
      </w:pPr>
      <w:r w:rsidRPr="00A04949">
        <w:rPr>
          <w:i/>
          <w:iCs/>
          <w:sz w:val="22"/>
          <w:szCs w:val="22"/>
        </w:rPr>
        <w:t>Определить способ подписания бюллетеней для голосования - 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bookmarkEnd w:id="2"/>
    <w:p w:rsidR="009E1CCE" w:rsidRPr="00A04949" w:rsidRDefault="009E1CCE" w:rsidP="009E1CCE">
      <w:pPr>
        <w:rPr>
          <w:i/>
          <w:sz w:val="22"/>
          <w:szCs w:val="22"/>
        </w:rPr>
      </w:pPr>
    </w:p>
    <w:p w:rsidR="009E1CCE" w:rsidRPr="00A04949" w:rsidRDefault="009E1CCE" w:rsidP="009E1CCE">
      <w:pPr>
        <w:ind w:left="1" w:right="1"/>
        <w:rPr>
          <w:sz w:val="22"/>
          <w:szCs w:val="22"/>
          <w:u w:val="single"/>
        </w:rPr>
      </w:pPr>
      <w:r w:rsidRPr="00A04949">
        <w:rPr>
          <w:sz w:val="22"/>
          <w:szCs w:val="22"/>
          <w:u w:val="single"/>
        </w:rPr>
        <w:t xml:space="preserve">Итоги голосования:  </w:t>
      </w:r>
    </w:p>
    <w:p w:rsidR="009E1CCE" w:rsidRPr="00A04949" w:rsidRDefault="009E1CCE" w:rsidP="009E1CCE">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009E3040" w:rsidRPr="00A04949">
        <w:rPr>
          <w:sz w:val="22"/>
          <w:szCs w:val="22"/>
        </w:rPr>
        <w:t>Лысенко А.А.</w:t>
      </w:r>
      <w:r w:rsidRPr="00A04949">
        <w:rPr>
          <w:sz w:val="22"/>
          <w:szCs w:val="22"/>
        </w:rPr>
        <w:t>, Шнайдер В.Я,  Шарапов М.М.</w:t>
      </w:r>
    </w:p>
    <w:p w:rsidR="009E1CCE" w:rsidRPr="00A04949" w:rsidRDefault="009E1CCE" w:rsidP="009E1CCE">
      <w:pPr>
        <w:ind w:left="1" w:right="1"/>
        <w:rPr>
          <w:sz w:val="22"/>
          <w:szCs w:val="22"/>
        </w:rPr>
      </w:pPr>
      <w:r w:rsidRPr="00A04949">
        <w:rPr>
          <w:i/>
          <w:sz w:val="22"/>
          <w:szCs w:val="22"/>
        </w:rPr>
        <w:t xml:space="preserve"> «</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9E1CCE" w:rsidRPr="00A04949" w:rsidRDefault="009E1CCE" w:rsidP="009E1CCE">
      <w:pPr>
        <w:rPr>
          <w:b/>
          <w:sz w:val="22"/>
          <w:szCs w:val="22"/>
          <w:u w:val="single"/>
        </w:rPr>
      </w:pPr>
    </w:p>
    <w:p w:rsidR="009E1CCE" w:rsidRPr="00A04949" w:rsidRDefault="009E1CCE" w:rsidP="009E1CCE">
      <w:pPr>
        <w:pStyle w:val="1"/>
        <w:rPr>
          <w:sz w:val="22"/>
          <w:szCs w:val="22"/>
        </w:rPr>
      </w:pPr>
      <w:r w:rsidRPr="00A04949">
        <w:rPr>
          <w:sz w:val="22"/>
          <w:szCs w:val="22"/>
        </w:rPr>
        <w:t>Решени</w:t>
      </w:r>
      <w:r w:rsidR="00703FC6" w:rsidRPr="00A04949">
        <w:rPr>
          <w:sz w:val="22"/>
          <w:szCs w:val="22"/>
        </w:rPr>
        <w:t>е</w:t>
      </w:r>
      <w:r w:rsidRPr="00A04949">
        <w:rPr>
          <w:sz w:val="22"/>
          <w:szCs w:val="22"/>
        </w:rPr>
        <w:t>, принят</w:t>
      </w:r>
      <w:r w:rsidR="00703FC6" w:rsidRPr="00A04949">
        <w:rPr>
          <w:sz w:val="22"/>
          <w:szCs w:val="22"/>
        </w:rPr>
        <w:t>ое</w:t>
      </w:r>
      <w:r w:rsidRPr="00A04949">
        <w:rPr>
          <w:sz w:val="22"/>
          <w:szCs w:val="22"/>
        </w:rPr>
        <w:t xml:space="preserve"> Советом директоров:</w:t>
      </w:r>
    </w:p>
    <w:p w:rsidR="00652BF4" w:rsidRPr="00A04949" w:rsidRDefault="00652BF4" w:rsidP="003C457B">
      <w:pPr>
        <w:numPr>
          <w:ilvl w:val="0"/>
          <w:numId w:val="42"/>
        </w:numPr>
        <w:ind w:firstLine="414"/>
        <w:jc w:val="left"/>
        <w:rPr>
          <w:b/>
          <w:sz w:val="22"/>
          <w:szCs w:val="22"/>
        </w:rPr>
      </w:pPr>
      <w:r w:rsidRPr="00A04949">
        <w:rPr>
          <w:i/>
          <w:sz w:val="22"/>
          <w:szCs w:val="22"/>
        </w:rPr>
        <w:t>Утвердить следующую Повестку дня годового заседания общего собрания акционеров, назначенного на 25 апреля 2025 года:</w:t>
      </w:r>
      <w:r w:rsidRPr="00A04949">
        <w:rPr>
          <w:i/>
          <w:sz w:val="22"/>
          <w:szCs w:val="22"/>
        </w:rPr>
        <w:br/>
      </w:r>
    </w:p>
    <w:p w:rsidR="00652BF4" w:rsidRPr="00A04949" w:rsidRDefault="00652BF4" w:rsidP="00652BF4">
      <w:pPr>
        <w:spacing w:before="60"/>
        <w:ind w:left="720" w:right="-1"/>
        <w:rPr>
          <w:bCs/>
          <w:i/>
          <w:iCs/>
          <w:sz w:val="22"/>
          <w:szCs w:val="22"/>
        </w:rPr>
      </w:pPr>
      <w:r w:rsidRPr="00A04949">
        <w:rPr>
          <w:bCs/>
          <w:i/>
          <w:iCs/>
          <w:sz w:val="22"/>
          <w:szCs w:val="22"/>
        </w:rPr>
        <w:t>1. Утверждение годовой бухгалтерской (финансовой) отчетности АО «Новоазовское».</w:t>
      </w:r>
    </w:p>
    <w:p w:rsidR="00652BF4" w:rsidRPr="00A04949" w:rsidRDefault="00652BF4" w:rsidP="00652BF4">
      <w:pPr>
        <w:tabs>
          <w:tab w:val="left" w:pos="567"/>
        </w:tabs>
        <w:spacing w:before="60"/>
        <w:ind w:left="720" w:right="-1"/>
        <w:rPr>
          <w:bCs/>
          <w:i/>
          <w:iCs/>
          <w:sz w:val="22"/>
          <w:szCs w:val="22"/>
        </w:rPr>
      </w:pPr>
      <w:r w:rsidRPr="00A04949">
        <w:rPr>
          <w:bCs/>
          <w:i/>
          <w:iCs/>
          <w:sz w:val="22"/>
          <w:szCs w:val="22"/>
        </w:rPr>
        <w:t>2. Утверждение годового отчета АО «Новоазовское».</w:t>
      </w:r>
    </w:p>
    <w:p w:rsidR="00652BF4" w:rsidRPr="00A04949" w:rsidRDefault="00652BF4" w:rsidP="00652BF4">
      <w:pPr>
        <w:tabs>
          <w:tab w:val="left" w:pos="567"/>
        </w:tabs>
        <w:spacing w:before="60"/>
        <w:ind w:left="720" w:right="-1"/>
        <w:rPr>
          <w:bCs/>
          <w:i/>
          <w:iCs/>
          <w:sz w:val="22"/>
          <w:szCs w:val="22"/>
        </w:rPr>
      </w:pPr>
      <w:r w:rsidRPr="00A04949">
        <w:rPr>
          <w:bCs/>
          <w:i/>
          <w:iCs/>
          <w:sz w:val="22"/>
          <w:szCs w:val="22"/>
        </w:rPr>
        <w:t xml:space="preserve">3. Распределение прибыли (в том числе выплата (объявление) дивидендов) </w:t>
      </w:r>
      <w:r w:rsidR="00F16937" w:rsidRPr="00A04949">
        <w:rPr>
          <w:bCs/>
          <w:i/>
          <w:iCs/>
          <w:sz w:val="22"/>
          <w:szCs w:val="22"/>
        </w:rPr>
        <w:t xml:space="preserve">АО «Новоазовское» </w:t>
      </w:r>
      <w:r w:rsidRPr="00A04949">
        <w:rPr>
          <w:bCs/>
          <w:i/>
          <w:iCs/>
          <w:sz w:val="22"/>
          <w:szCs w:val="22"/>
        </w:rPr>
        <w:t>по результатам отчетного года.</w:t>
      </w:r>
    </w:p>
    <w:p w:rsidR="00652BF4" w:rsidRPr="00A04949" w:rsidRDefault="00652BF4" w:rsidP="00652BF4">
      <w:pPr>
        <w:spacing w:before="60"/>
        <w:ind w:left="720" w:right="-1"/>
        <w:rPr>
          <w:bCs/>
          <w:i/>
          <w:iCs/>
          <w:sz w:val="22"/>
          <w:szCs w:val="22"/>
        </w:rPr>
      </w:pPr>
      <w:r w:rsidRPr="00A04949">
        <w:rPr>
          <w:bCs/>
          <w:i/>
          <w:iCs/>
          <w:sz w:val="22"/>
          <w:szCs w:val="22"/>
        </w:rPr>
        <w:t>4. Избрание членов Совета директоров АО «Новоазовское».</w:t>
      </w:r>
    </w:p>
    <w:p w:rsidR="00652BF4" w:rsidRPr="00A04949" w:rsidRDefault="00652BF4" w:rsidP="00652BF4">
      <w:pPr>
        <w:spacing w:before="60"/>
        <w:ind w:left="720" w:right="-1"/>
        <w:rPr>
          <w:bCs/>
          <w:i/>
          <w:iCs/>
          <w:sz w:val="22"/>
          <w:szCs w:val="22"/>
        </w:rPr>
      </w:pPr>
      <w:r w:rsidRPr="00A04949">
        <w:rPr>
          <w:bCs/>
          <w:i/>
          <w:iCs/>
          <w:sz w:val="22"/>
          <w:szCs w:val="22"/>
        </w:rPr>
        <w:t>5. Избрание членов Ревизионной комиссии АО «Новоазовское».</w:t>
      </w:r>
    </w:p>
    <w:p w:rsidR="00652BF4" w:rsidRPr="00A04949" w:rsidRDefault="00652BF4" w:rsidP="00652BF4">
      <w:pPr>
        <w:spacing w:before="60"/>
        <w:ind w:left="720" w:right="-1"/>
        <w:rPr>
          <w:bCs/>
          <w:i/>
          <w:iCs/>
          <w:sz w:val="22"/>
          <w:szCs w:val="22"/>
        </w:rPr>
      </w:pPr>
      <w:r w:rsidRPr="00A04949">
        <w:rPr>
          <w:bCs/>
          <w:i/>
          <w:iCs/>
          <w:sz w:val="22"/>
          <w:szCs w:val="22"/>
        </w:rPr>
        <w:t>6. Назначение аудиторской организации АО «Новоазовское».</w:t>
      </w:r>
    </w:p>
    <w:p w:rsidR="00652BF4" w:rsidRPr="00A04949" w:rsidRDefault="00652BF4" w:rsidP="00652BF4">
      <w:pPr>
        <w:ind w:left="720"/>
        <w:rPr>
          <w:i/>
          <w:sz w:val="22"/>
          <w:szCs w:val="22"/>
        </w:rPr>
      </w:pPr>
    </w:p>
    <w:p w:rsidR="00652BF4" w:rsidRPr="00A04949" w:rsidRDefault="00652BF4" w:rsidP="003C457B">
      <w:pPr>
        <w:numPr>
          <w:ilvl w:val="0"/>
          <w:numId w:val="42"/>
        </w:numPr>
        <w:ind w:firstLine="414"/>
        <w:jc w:val="left"/>
        <w:rPr>
          <w:i/>
          <w:iCs/>
          <w:sz w:val="22"/>
          <w:szCs w:val="22"/>
        </w:rPr>
      </w:pPr>
      <w:r w:rsidRPr="00A04949">
        <w:rPr>
          <w:i/>
          <w:sz w:val="22"/>
          <w:szCs w:val="22"/>
        </w:rPr>
        <w:t xml:space="preserve"> </w:t>
      </w:r>
      <w:r w:rsidRPr="00A04949">
        <w:rPr>
          <w:i/>
          <w:iCs/>
          <w:sz w:val="22"/>
          <w:szCs w:val="22"/>
        </w:rPr>
        <w:t>Определить следующий порядок сообщения акционерам о проведении годового заседания общего собрания акционеров:</w:t>
      </w:r>
    </w:p>
    <w:p w:rsidR="00652BF4" w:rsidRPr="00A04949" w:rsidRDefault="00652BF4" w:rsidP="00652BF4">
      <w:pPr>
        <w:ind w:left="720"/>
        <w:rPr>
          <w:i/>
          <w:iCs/>
          <w:sz w:val="22"/>
          <w:szCs w:val="22"/>
        </w:rPr>
      </w:pPr>
      <w:r w:rsidRPr="00A04949">
        <w:rPr>
          <w:i/>
          <w:iCs/>
          <w:sz w:val="22"/>
          <w:szCs w:val="22"/>
        </w:rPr>
        <w:lastRenderedPageBreak/>
        <w:t>сообщение о проведении годового заседания общего собрания акционеров необходимо довести до сведения лиц, имеющих право голоса при принятии решений общим собранием акционеров</w:t>
      </w:r>
      <w:r w:rsidR="00BB6F2A" w:rsidRPr="00A04949">
        <w:rPr>
          <w:i/>
          <w:iCs/>
          <w:sz w:val="22"/>
          <w:szCs w:val="22"/>
        </w:rPr>
        <w:t>,</w:t>
      </w:r>
      <w:r w:rsidRPr="00A04949">
        <w:rPr>
          <w:i/>
          <w:iCs/>
          <w:sz w:val="22"/>
          <w:szCs w:val="22"/>
        </w:rPr>
        <w:t xml:space="preserve"> путем размещения в информационно-телекоммуникационной сети «Интернет» на сайте общества www.novoazovo.ru в срок </w:t>
      </w:r>
      <w:r w:rsidRPr="00A04949">
        <w:rPr>
          <w:b/>
          <w:bCs/>
          <w:i/>
          <w:iCs/>
          <w:sz w:val="22"/>
          <w:szCs w:val="22"/>
          <w:u w:val="single"/>
        </w:rPr>
        <w:t>не позднее 03 апреля 2025 года</w:t>
      </w:r>
      <w:r w:rsidRPr="00A04949">
        <w:rPr>
          <w:i/>
          <w:iCs/>
          <w:sz w:val="22"/>
          <w:szCs w:val="22"/>
        </w:rPr>
        <w:t>. Дополнительно, сообщение о проведении общего собрания акционеров должно быть опубликовано в районной газете «Ihre zeitung» («Ваша газета»).</w:t>
      </w:r>
    </w:p>
    <w:p w:rsidR="00652BF4" w:rsidRPr="00A04949" w:rsidRDefault="00652BF4" w:rsidP="003C457B">
      <w:pPr>
        <w:numPr>
          <w:ilvl w:val="0"/>
          <w:numId w:val="42"/>
        </w:numPr>
        <w:ind w:firstLine="414"/>
        <w:jc w:val="left"/>
        <w:rPr>
          <w:i/>
          <w:iCs/>
          <w:sz w:val="22"/>
          <w:szCs w:val="22"/>
        </w:rPr>
      </w:pPr>
      <w:r w:rsidRPr="00A04949">
        <w:rPr>
          <w:i/>
          <w:iCs/>
          <w:sz w:val="22"/>
          <w:szCs w:val="22"/>
        </w:rPr>
        <w:t xml:space="preserve">Утвердить форму и текст сообщения о проведении годового заседания общего собрания акционеров (Приложение </w:t>
      </w:r>
      <w:r w:rsidR="005009D4" w:rsidRPr="00A04949">
        <w:rPr>
          <w:i/>
          <w:iCs/>
          <w:sz w:val="22"/>
          <w:szCs w:val="22"/>
        </w:rPr>
        <w:t>2</w:t>
      </w:r>
      <w:r w:rsidRPr="00A04949">
        <w:rPr>
          <w:i/>
          <w:iCs/>
          <w:sz w:val="22"/>
          <w:szCs w:val="22"/>
        </w:rPr>
        <w:t xml:space="preserve">). </w:t>
      </w:r>
    </w:p>
    <w:p w:rsidR="00652BF4" w:rsidRPr="00A04949" w:rsidRDefault="00652BF4" w:rsidP="003C457B">
      <w:pPr>
        <w:numPr>
          <w:ilvl w:val="0"/>
          <w:numId w:val="42"/>
        </w:numPr>
        <w:ind w:firstLine="414"/>
        <w:jc w:val="left"/>
        <w:rPr>
          <w:i/>
          <w:iCs/>
          <w:sz w:val="22"/>
          <w:szCs w:val="22"/>
        </w:rPr>
      </w:pPr>
      <w:r w:rsidRPr="00A04949">
        <w:rPr>
          <w:i/>
          <w:iCs/>
          <w:sz w:val="22"/>
          <w:szCs w:val="22"/>
        </w:rPr>
        <w:t xml:space="preserve">Утвердить форму и текст бюллетеня для голосования (Приложение </w:t>
      </w:r>
      <w:r w:rsidR="005009D4" w:rsidRPr="00A04949">
        <w:rPr>
          <w:i/>
          <w:iCs/>
          <w:sz w:val="22"/>
          <w:szCs w:val="22"/>
        </w:rPr>
        <w:t>3</w:t>
      </w:r>
      <w:r w:rsidRPr="00A04949">
        <w:rPr>
          <w:i/>
          <w:iCs/>
          <w:sz w:val="22"/>
          <w:szCs w:val="22"/>
        </w:rPr>
        <w:t>).</w:t>
      </w:r>
    </w:p>
    <w:p w:rsidR="00652BF4" w:rsidRPr="00A04949" w:rsidRDefault="00652BF4" w:rsidP="003C457B">
      <w:pPr>
        <w:numPr>
          <w:ilvl w:val="0"/>
          <w:numId w:val="42"/>
        </w:numPr>
        <w:ind w:firstLine="414"/>
        <w:jc w:val="left"/>
        <w:rPr>
          <w:i/>
          <w:iCs/>
          <w:sz w:val="22"/>
          <w:szCs w:val="22"/>
        </w:rPr>
      </w:pPr>
      <w:r w:rsidRPr="00A04949">
        <w:rPr>
          <w:i/>
          <w:iCs/>
          <w:sz w:val="22"/>
          <w:szCs w:val="22"/>
        </w:rPr>
        <w:t xml:space="preserve">Определить, что бюллетень для голосования должен быть направлен регистрируемым почтовым отправлением или вручен под роспись каждому лицу, указанному в списке лиц, </w:t>
      </w:r>
      <w:r w:rsidR="00381DC9" w:rsidRPr="00A04949">
        <w:rPr>
          <w:i/>
          <w:iCs/>
          <w:sz w:val="22"/>
          <w:szCs w:val="22"/>
        </w:rPr>
        <w:t>имеющих право голоса при принятии решений общим собранием акционеров</w:t>
      </w:r>
      <w:r w:rsidRPr="00A04949">
        <w:rPr>
          <w:i/>
          <w:iCs/>
          <w:sz w:val="22"/>
          <w:szCs w:val="22"/>
        </w:rPr>
        <w:t xml:space="preserve">, </w:t>
      </w:r>
      <w:r w:rsidRPr="00A04949">
        <w:rPr>
          <w:b/>
          <w:bCs/>
          <w:i/>
          <w:iCs/>
          <w:sz w:val="22"/>
          <w:szCs w:val="22"/>
          <w:u w:val="single"/>
        </w:rPr>
        <w:t>не позднее 04 апреля 2025 года</w:t>
      </w:r>
      <w:r w:rsidRPr="00A04949">
        <w:rPr>
          <w:i/>
          <w:iCs/>
          <w:sz w:val="22"/>
          <w:szCs w:val="22"/>
        </w:rPr>
        <w:t>. Дополнительно, бюллетень для голосования, размещается в информационно-телекоммуникационной сети «Интернет» на сайте общества www.novoazovo.ru.</w:t>
      </w:r>
    </w:p>
    <w:p w:rsidR="00652BF4" w:rsidRPr="00A04949" w:rsidRDefault="00652BF4" w:rsidP="003C457B">
      <w:pPr>
        <w:numPr>
          <w:ilvl w:val="0"/>
          <w:numId w:val="42"/>
        </w:numPr>
        <w:ind w:firstLine="414"/>
        <w:jc w:val="left"/>
        <w:rPr>
          <w:i/>
          <w:iCs/>
          <w:sz w:val="22"/>
          <w:szCs w:val="22"/>
        </w:rPr>
      </w:pPr>
      <w:r w:rsidRPr="00A04949">
        <w:rPr>
          <w:i/>
          <w:iCs/>
          <w:sz w:val="22"/>
          <w:szCs w:val="22"/>
        </w:rPr>
        <w:t>Определить почтовый адрес, по которому могут направляться заполненные бюллетени для голосования</w:t>
      </w:r>
      <w:r w:rsidR="00BB6F2A" w:rsidRPr="00A04949">
        <w:rPr>
          <w:i/>
          <w:iCs/>
          <w:sz w:val="22"/>
          <w:szCs w:val="22"/>
        </w:rPr>
        <w:t>:</w:t>
      </w:r>
      <w:r w:rsidRPr="00A04949">
        <w:rPr>
          <w:i/>
          <w:iCs/>
          <w:sz w:val="22"/>
          <w:szCs w:val="22"/>
        </w:rPr>
        <w:t xml:space="preserve"> 646886, Омская область, Азовский немецкий национальный район, с</w:t>
      </w:r>
      <w:r w:rsidR="00CD3C51" w:rsidRPr="00A04949">
        <w:rPr>
          <w:i/>
          <w:iCs/>
          <w:sz w:val="22"/>
          <w:szCs w:val="22"/>
        </w:rPr>
        <w:t>.</w:t>
      </w:r>
      <w:r w:rsidRPr="00A04949">
        <w:rPr>
          <w:i/>
          <w:iCs/>
          <w:sz w:val="22"/>
          <w:szCs w:val="22"/>
        </w:rPr>
        <w:t xml:space="preserve"> Берёзовка, ул. Школьная, д. 4, АО «Новоазовское».</w:t>
      </w:r>
    </w:p>
    <w:p w:rsidR="00652BF4" w:rsidRPr="00A04949" w:rsidRDefault="00652BF4" w:rsidP="003C457B">
      <w:pPr>
        <w:numPr>
          <w:ilvl w:val="0"/>
          <w:numId w:val="42"/>
        </w:numPr>
        <w:ind w:firstLine="414"/>
        <w:jc w:val="left"/>
        <w:rPr>
          <w:i/>
          <w:iCs/>
          <w:sz w:val="22"/>
          <w:szCs w:val="22"/>
        </w:rPr>
      </w:pPr>
      <w:r w:rsidRPr="00A04949">
        <w:rPr>
          <w:i/>
          <w:iCs/>
          <w:sz w:val="22"/>
          <w:szCs w:val="22"/>
        </w:rPr>
        <w:t>Определить способ подписания бюллетеней для голосования - 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rsidR="009E1CCE" w:rsidRPr="00A04949" w:rsidRDefault="009E1CCE" w:rsidP="009E1CCE">
      <w:pPr>
        <w:rPr>
          <w:sz w:val="22"/>
          <w:szCs w:val="22"/>
        </w:rPr>
      </w:pPr>
    </w:p>
    <w:p w:rsidR="00A04949" w:rsidRPr="00A04949" w:rsidRDefault="00A04949" w:rsidP="00A04949">
      <w:pPr>
        <w:rPr>
          <w:sz w:val="22"/>
          <w:szCs w:val="22"/>
        </w:rPr>
      </w:pPr>
      <w:r w:rsidRPr="00A04949">
        <w:rPr>
          <w:sz w:val="22"/>
          <w:szCs w:val="22"/>
        </w:rPr>
        <w:t>………………………………………………………………………………………………………</w:t>
      </w:r>
    </w:p>
    <w:p w:rsidR="009E1CCE" w:rsidRPr="00A04949" w:rsidRDefault="009E1CCE" w:rsidP="009E1CCE">
      <w:pPr>
        <w:ind w:firstLine="567"/>
        <w:rPr>
          <w:sz w:val="22"/>
          <w:szCs w:val="22"/>
        </w:rPr>
      </w:pPr>
    </w:p>
    <w:p w:rsidR="00A800D0" w:rsidRPr="00A04949" w:rsidRDefault="00A800D0" w:rsidP="00570299">
      <w:pPr>
        <w:autoSpaceDE w:val="0"/>
        <w:autoSpaceDN w:val="0"/>
        <w:adjustRightInd w:val="0"/>
        <w:rPr>
          <w:i/>
          <w:sz w:val="22"/>
          <w:szCs w:val="22"/>
        </w:rPr>
      </w:pPr>
      <w:r w:rsidRPr="00A04949">
        <w:rPr>
          <w:b/>
          <w:noProof/>
          <w:sz w:val="22"/>
          <w:szCs w:val="22"/>
          <w:u w:val="single"/>
        </w:rPr>
        <w:t xml:space="preserve">По вопросу повестки дня № </w:t>
      </w:r>
      <w:r w:rsidR="00652BF4" w:rsidRPr="00A04949">
        <w:rPr>
          <w:b/>
          <w:noProof/>
          <w:sz w:val="22"/>
          <w:szCs w:val="22"/>
          <w:u w:val="single"/>
        </w:rPr>
        <w:t>8</w:t>
      </w:r>
      <w:r w:rsidR="00570299" w:rsidRPr="00A04949">
        <w:rPr>
          <w:sz w:val="22"/>
          <w:szCs w:val="22"/>
        </w:rPr>
        <w:t xml:space="preserve"> </w:t>
      </w:r>
      <w:r w:rsidR="00570299" w:rsidRPr="00A04949">
        <w:rPr>
          <w:b/>
          <w:bCs/>
          <w:sz w:val="22"/>
          <w:szCs w:val="22"/>
        </w:rPr>
        <w:t xml:space="preserve">Об </w:t>
      </w:r>
      <w:r w:rsidR="00DB2EBF" w:rsidRPr="00A04949">
        <w:rPr>
          <w:b/>
          <w:bCs/>
          <w:sz w:val="22"/>
          <w:szCs w:val="22"/>
        </w:rPr>
        <w:t xml:space="preserve">определении </w:t>
      </w:r>
      <w:r w:rsidR="00570299" w:rsidRPr="00A04949">
        <w:rPr>
          <w:b/>
          <w:bCs/>
          <w:sz w:val="22"/>
          <w:szCs w:val="22"/>
        </w:rPr>
        <w:t>перечня информации (материалов), предоставляемой лицам, имеющим право голоса при принятии решений общим собранием акционеров при подготовке к проведению годового заседания общего собрания акционеров, и порядк</w:t>
      </w:r>
      <w:r w:rsidR="00A04949" w:rsidRPr="00A04949">
        <w:rPr>
          <w:b/>
          <w:bCs/>
          <w:sz w:val="22"/>
          <w:szCs w:val="22"/>
        </w:rPr>
        <w:t>а</w:t>
      </w:r>
      <w:r w:rsidR="00570299" w:rsidRPr="00A04949">
        <w:rPr>
          <w:b/>
          <w:bCs/>
          <w:sz w:val="22"/>
          <w:szCs w:val="22"/>
        </w:rPr>
        <w:t xml:space="preserve"> ее предоставления.</w:t>
      </w:r>
    </w:p>
    <w:p w:rsidR="00A800D0" w:rsidRPr="00A04949" w:rsidRDefault="00A800D0" w:rsidP="00570299">
      <w:pPr>
        <w:autoSpaceDE w:val="0"/>
        <w:autoSpaceDN w:val="0"/>
        <w:adjustRightInd w:val="0"/>
        <w:rPr>
          <w:sz w:val="22"/>
          <w:szCs w:val="22"/>
        </w:rPr>
      </w:pPr>
      <w:r w:rsidRPr="00A04949">
        <w:rPr>
          <w:sz w:val="22"/>
          <w:szCs w:val="22"/>
        </w:rPr>
        <w:t xml:space="preserve">Слушали председателя Совета директоров Малахова Г.А. с предложением по составу информации и материалов, предоставляемых </w:t>
      </w:r>
      <w:r w:rsidR="00570299" w:rsidRPr="00A04949">
        <w:rPr>
          <w:sz w:val="22"/>
          <w:szCs w:val="22"/>
        </w:rPr>
        <w:t xml:space="preserve">лицам, имеющим право голоса при принятии решений общим собранием акционеров, </w:t>
      </w:r>
      <w:r w:rsidRPr="00A04949">
        <w:rPr>
          <w:sz w:val="22"/>
          <w:szCs w:val="22"/>
        </w:rPr>
        <w:t>при подготовке к проведению</w:t>
      </w:r>
      <w:r w:rsidR="00570299" w:rsidRPr="00A04949">
        <w:rPr>
          <w:sz w:val="22"/>
          <w:szCs w:val="22"/>
        </w:rPr>
        <w:t xml:space="preserve"> годового заседания</w:t>
      </w:r>
      <w:r w:rsidRPr="00A04949">
        <w:rPr>
          <w:sz w:val="22"/>
          <w:szCs w:val="22"/>
        </w:rPr>
        <w:t xml:space="preserve"> общего собрания</w:t>
      </w:r>
      <w:r w:rsidR="00570299" w:rsidRPr="00A04949">
        <w:rPr>
          <w:sz w:val="22"/>
          <w:szCs w:val="22"/>
        </w:rPr>
        <w:t xml:space="preserve"> акционеров, а также </w:t>
      </w:r>
      <w:r w:rsidRPr="00A04949">
        <w:rPr>
          <w:sz w:val="22"/>
          <w:szCs w:val="22"/>
        </w:rPr>
        <w:t xml:space="preserve">во время проведения </w:t>
      </w:r>
      <w:r w:rsidR="00570299" w:rsidRPr="00A04949">
        <w:rPr>
          <w:sz w:val="22"/>
          <w:szCs w:val="22"/>
        </w:rPr>
        <w:t>годового заседания общего собрания акционеров, назначенного на 25 апреля 2025 года</w:t>
      </w:r>
      <w:r w:rsidRPr="00A04949">
        <w:rPr>
          <w:sz w:val="22"/>
          <w:szCs w:val="22"/>
        </w:rPr>
        <w:t>.</w:t>
      </w:r>
    </w:p>
    <w:p w:rsidR="00A800D0" w:rsidRPr="00A04949" w:rsidRDefault="00A800D0" w:rsidP="00A800D0">
      <w:pPr>
        <w:ind w:firstLine="567"/>
        <w:rPr>
          <w:sz w:val="22"/>
          <w:szCs w:val="22"/>
        </w:rPr>
      </w:pPr>
      <w:r w:rsidRPr="00A04949">
        <w:rPr>
          <w:sz w:val="22"/>
          <w:szCs w:val="22"/>
        </w:rPr>
        <w:t>Член</w:t>
      </w:r>
      <w:r w:rsidR="00570299" w:rsidRPr="00A04949">
        <w:rPr>
          <w:sz w:val="22"/>
          <w:szCs w:val="22"/>
        </w:rPr>
        <w:t>ы</w:t>
      </w:r>
      <w:r w:rsidRPr="00A04949">
        <w:rPr>
          <w:sz w:val="22"/>
          <w:szCs w:val="22"/>
        </w:rPr>
        <w:t xml:space="preserve"> Совета директоров </w:t>
      </w:r>
      <w:r w:rsidR="00570299" w:rsidRPr="00A04949">
        <w:rPr>
          <w:sz w:val="22"/>
          <w:szCs w:val="22"/>
        </w:rPr>
        <w:t xml:space="preserve">обсудили </w:t>
      </w:r>
      <w:r w:rsidRPr="00A04949">
        <w:rPr>
          <w:sz w:val="22"/>
          <w:szCs w:val="22"/>
        </w:rPr>
        <w:t xml:space="preserve">перечень информации (материалов), предоставляемой </w:t>
      </w:r>
      <w:r w:rsidR="00570299" w:rsidRPr="00A04949">
        <w:rPr>
          <w:sz w:val="22"/>
          <w:szCs w:val="22"/>
        </w:rPr>
        <w:t>лицам, имеющим право голоса при принятии решений общим собранием акционеров, при подготовке к проведению годового заседания общего собрания акционеров</w:t>
      </w:r>
      <w:r w:rsidRPr="00A04949">
        <w:rPr>
          <w:sz w:val="22"/>
          <w:szCs w:val="22"/>
        </w:rPr>
        <w:t xml:space="preserve">, и порядок ее предоставления. </w:t>
      </w:r>
    </w:p>
    <w:p w:rsidR="00A800D0" w:rsidRPr="00A04949" w:rsidRDefault="00A800D0" w:rsidP="00A800D0">
      <w:pPr>
        <w:ind w:firstLine="567"/>
        <w:rPr>
          <w:sz w:val="22"/>
          <w:szCs w:val="22"/>
        </w:rPr>
      </w:pPr>
      <w:r w:rsidRPr="00A04949">
        <w:rPr>
          <w:sz w:val="22"/>
          <w:szCs w:val="22"/>
        </w:rPr>
        <w:t xml:space="preserve">Информация (материалы) должна предоставляться лицам, </w:t>
      </w:r>
      <w:r w:rsidR="00570299" w:rsidRPr="00A04949">
        <w:rPr>
          <w:sz w:val="22"/>
          <w:szCs w:val="22"/>
        </w:rPr>
        <w:t>имеющим право голоса при принятии решений общим собранием акционеров</w:t>
      </w:r>
      <w:r w:rsidR="00BB6F2A" w:rsidRPr="00A04949">
        <w:rPr>
          <w:sz w:val="22"/>
          <w:szCs w:val="22"/>
        </w:rPr>
        <w:t>, в помещении по адресу АО «Новоазовское» в течение 20 дней до даты проведения годового заседания общего собрания акционеров, а также во время его проведения</w:t>
      </w:r>
      <w:r w:rsidRPr="00A04949">
        <w:rPr>
          <w:sz w:val="22"/>
          <w:szCs w:val="22"/>
        </w:rPr>
        <w:t xml:space="preserve">. </w:t>
      </w:r>
    </w:p>
    <w:p w:rsidR="00A800D0" w:rsidRPr="00A04949" w:rsidRDefault="00A800D0" w:rsidP="00A800D0">
      <w:pPr>
        <w:ind w:firstLine="567"/>
        <w:rPr>
          <w:sz w:val="22"/>
          <w:szCs w:val="22"/>
        </w:rPr>
      </w:pPr>
      <w:r w:rsidRPr="00A04949">
        <w:rPr>
          <w:sz w:val="22"/>
          <w:szCs w:val="22"/>
        </w:rPr>
        <w:t xml:space="preserve">Общество по требованию лица, </w:t>
      </w:r>
      <w:r w:rsidR="00DB2EBF" w:rsidRPr="00A04949">
        <w:rPr>
          <w:sz w:val="22"/>
          <w:szCs w:val="22"/>
        </w:rPr>
        <w:t>имеющего право голоса при принятии решений общим собранием акционеров</w:t>
      </w:r>
      <w:r w:rsidRPr="00A04949">
        <w:rPr>
          <w:sz w:val="22"/>
          <w:szCs w:val="22"/>
        </w:rPr>
        <w:t>, обязано предоставить ему копии указанных документов в течение 7 дней с даты поступления в общество соответствующего требования. Плата, взимаемая обществом за предоставление копий документов, содержащих информацию (материал</w:t>
      </w:r>
      <w:r w:rsidR="00BB6F2A" w:rsidRPr="00A04949">
        <w:rPr>
          <w:sz w:val="22"/>
          <w:szCs w:val="22"/>
        </w:rPr>
        <w:t>ы)</w:t>
      </w:r>
      <w:r w:rsidRPr="00A04949">
        <w:rPr>
          <w:sz w:val="22"/>
          <w:szCs w:val="22"/>
        </w:rPr>
        <w:t xml:space="preserve">, подлежащую предоставлению лицам, </w:t>
      </w:r>
      <w:r w:rsidR="00DB2EBF" w:rsidRPr="00A04949">
        <w:rPr>
          <w:sz w:val="22"/>
          <w:szCs w:val="22"/>
        </w:rPr>
        <w:t>имеющим право голоса при принятии решений общим собранием акционеров</w:t>
      </w:r>
      <w:r w:rsidRPr="00A04949">
        <w:rPr>
          <w:sz w:val="22"/>
          <w:szCs w:val="22"/>
        </w:rPr>
        <w:t xml:space="preserve">, при подготовке к проведению </w:t>
      </w:r>
      <w:r w:rsidR="00DB2EBF" w:rsidRPr="00A04949">
        <w:rPr>
          <w:sz w:val="22"/>
          <w:szCs w:val="22"/>
        </w:rPr>
        <w:t xml:space="preserve">годового заседания </w:t>
      </w:r>
      <w:r w:rsidRPr="00A04949">
        <w:rPr>
          <w:sz w:val="22"/>
          <w:szCs w:val="22"/>
        </w:rPr>
        <w:t>общего собрания общества, не может превышать затраты на их изготовление.</w:t>
      </w:r>
    </w:p>
    <w:p w:rsidR="00A800D0" w:rsidRPr="00A04949" w:rsidRDefault="00A800D0" w:rsidP="00A800D0">
      <w:pPr>
        <w:ind w:left="1" w:right="1" w:firstLine="624"/>
        <w:rPr>
          <w:b/>
          <w:sz w:val="22"/>
          <w:szCs w:val="22"/>
          <w:u w:val="single"/>
        </w:rPr>
      </w:pPr>
    </w:p>
    <w:p w:rsidR="00DB2EBF" w:rsidRPr="00A04949" w:rsidRDefault="00A800D0" w:rsidP="00A800D0">
      <w:pPr>
        <w:rPr>
          <w:b/>
          <w:bCs/>
          <w:iCs/>
          <w:sz w:val="22"/>
          <w:szCs w:val="22"/>
        </w:rPr>
      </w:pPr>
      <w:r w:rsidRPr="00A04949">
        <w:rPr>
          <w:b/>
          <w:bCs/>
          <w:iCs/>
          <w:sz w:val="22"/>
          <w:szCs w:val="22"/>
          <w:u w:val="single"/>
        </w:rPr>
        <w:t>Вопрос, поставленный на голосование:</w:t>
      </w:r>
      <w:r w:rsidRPr="00A04949">
        <w:rPr>
          <w:b/>
          <w:bCs/>
          <w:iCs/>
          <w:sz w:val="22"/>
          <w:szCs w:val="22"/>
        </w:rPr>
        <w:t xml:space="preserve"> </w:t>
      </w:r>
    </w:p>
    <w:p w:rsidR="00DB2EBF" w:rsidRPr="00A04949" w:rsidRDefault="00A800D0" w:rsidP="003C457B">
      <w:pPr>
        <w:numPr>
          <w:ilvl w:val="0"/>
          <w:numId w:val="42"/>
        </w:numPr>
        <w:ind w:firstLine="414"/>
        <w:jc w:val="left"/>
        <w:rPr>
          <w:i/>
          <w:sz w:val="22"/>
          <w:szCs w:val="22"/>
        </w:rPr>
      </w:pPr>
      <w:r w:rsidRPr="00A04949">
        <w:rPr>
          <w:i/>
          <w:sz w:val="22"/>
          <w:szCs w:val="22"/>
        </w:rPr>
        <w:t xml:space="preserve">определить </w:t>
      </w:r>
      <w:r w:rsidR="00DB2EBF" w:rsidRPr="00A04949">
        <w:rPr>
          <w:i/>
          <w:sz w:val="22"/>
          <w:szCs w:val="22"/>
        </w:rPr>
        <w:t xml:space="preserve">следующий </w:t>
      </w:r>
      <w:r w:rsidRPr="00A04949">
        <w:rPr>
          <w:i/>
          <w:sz w:val="22"/>
          <w:szCs w:val="22"/>
        </w:rPr>
        <w:t xml:space="preserve">перечень информации (материалов), предоставляемой </w:t>
      </w:r>
      <w:r w:rsidR="00DB2EBF" w:rsidRPr="00A04949">
        <w:rPr>
          <w:i/>
          <w:sz w:val="22"/>
          <w:szCs w:val="22"/>
        </w:rPr>
        <w:t>лицам, имеющим право голоса при принятии решений общим собранием акционеров, при подготовке к проведению годового заседания общего собрания общества:</w:t>
      </w:r>
    </w:p>
    <w:p w:rsidR="00DB2EBF" w:rsidRPr="00A04949" w:rsidRDefault="00DB2EBF" w:rsidP="00DB2EBF">
      <w:pPr>
        <w:numPr>
          <w:ilvl w:val="0"/>
          <w:numId w:val="35"/>
        </w:numPr>
        <w:rPr>
          <w:i/>
          <w:sz w:val="22"/>
          <w:szCs w:val="22"/>
        </w:rPr>
      </w:pPr>
      <w:r w:rsidRPr="00A04949">
        <w:rPr>
          <w:i/>
          <w:sz w:val="22"/>
          <w:szCs w:val="22"/>
        </w:rPr>
        <w:t xml:space="preserve"> годовой отчет АО «Новоазовское» за 2024 год;</w:t>
      </w:r>
    </w:p>
    <w:p w:rsidR="00DB2EBF" w:rsidRPr="00A04949" w:rsidRDefault="00DB2EBF" w:rsidP="00DB2EBF">
      <w:pPr>
        <w:numPr>
          <w:ilvl w:val="0"/>
          <w:numId w:val="35"/>
        </w:numPr>
        <w:rPr>
          <w:i/>
          <w:sz w:val="22"/>
          <w:szCs w:val="22"/>
        </w:rPr>
      </w:pPr>
      <w:r w:rsidRPr="00A04949">
        <w:rPr>
          <w:i/>
          <w:sz w:val="22"/>
          <w:szCs w:val="22"/>
        </w:rPr>
        <w:t xml:space="preserve"> годовая бухгалтерская (финансовая) отчетность АО «Новоазовское» за 2024 год;</w:t>
      </w:r>
    </w:p>
    <w:p w:rsidR="00DB2EBF" w:rsidRPr="00A04949" w:rsidRDefault="00DB2EBF" w:rsidP="00DB2EBF">
      <w:pPr>
        <w:numPr>
          <w:ilvl w:val="0"/>
          <w:numId w:val="35"/>
        </w:numPr>
        <w:rPr>
          <w:i/>
          <w:sz w:val="22"/>
          <w:szCs w:val="22"/>
        </w:rPr>
      </w:pPr>
      <w:r w:rsidRPr="00A04949">
        <w:rPr>
          <w:i/>
          <w:sz w:val="22"/>
          <w:szCs w:val="22"/>
        </w:rPr>
        <w:t>аудиторское заключение о годовой бухгалтерской (финансовой) отчетности АО «Новоазовское» по итогам деятельности за 2024 год;</w:t>
      </w:r>
    </w:p>
    <w:p w:rsidR="00DB2EBF" w:rsidRPr="00A04949" w:rsidRDefault="00DB2EBF" w:rsidP="00DB2EBF">
      <w:pPr>
        <w:numPr>
          <w:ilvl w:val="0"/>
          <w:numId w:val="35"/>
        </w:numPr>
        <w:rPr>
          <w:i/>
          <w:sz w:val="22"/>
          <w:szCs w:val="22"/>
        </w:rPr>
      </w:pPr>
      <w:r w:rsidRPr="00A04949">
        <w:rPr>
          <w:i/>
          <w:sz w:val="22"/>
          <w:szCs w:val="22"/>
        </w:rPr>
        <w:lastRenderedPageBreak/>
        <w:t xml:space="preserve"> заключение ревизионной комиссии АО «Новоазовское» по результатам проверки годового отчета и годовой бухгалтерской (финансовой) отчетности за 2024 год, а также о достоверности данных, содержащихся в годовом отчете Общества за 2024 год;</w:t>
      </w:r>
    </w:p>
    <w:p w:rsidR="00DB2EBF" w:rsidRPr="00A04949" w:rsidRDefault="00DB2EBF" w:rsidP="00DB2EBF">
      <w:pPr>
        <w:numPr>
          <w:ilvl w:val="0"/>
          <w:numId w:val="35"/>
        </w:numPr>
        <w:rPr>
          <w:i/>
          <w:sz w:val="22"/>
          <w:szCs w:val="22"/>
        </w:rPr>
      </w:pPr>
      <w:r w:rsidRPr="00A04949">
        <w:rPr>
          <w:i/>
          <w:sz w:val="22"/>
          <w:szCs w:val="22"/>
        </w:rPr>
        <w:t>рекомендации Совета директоров АО «Новоазовское» по распределению прибыли и убытков Общества, в том числе по размеру дивидендов по акциям АО «Новоазовское» и порядку их выплаты по результатам 2024 года;</w:t>
      </w:r>
    </w:p>
    <w:p w:rsidR="00DB2EBF" w:rsidRPr="00A04949" w:rsidRDefault="00DB2EBF" w:rsidP="00DB2EBF">
      <w:pPr>
        <w:numPr>
          <w:ilvl w:val="0"/>
          <w:numId w:val="35"/>
        </w:numPr>
        <w:rPr>
          <w:i/>
          <w:sz w:val="22"/>
          <w:szCs w:val="22"/>
        </w:rPr>
      </w:pPr>
      <w:r w:rsidRPr="00A04949">
        <w:rPr>
          <w:i/>
          <w:sz w:val="22"/>
          <w:szCs w:val="22"/>
        </w:rPr>
        <w:t>сведения о кандидатах в Совет директоров АО «Новоазовское»;</w:t>
      </w:r>
    </w:p>
    <w:p w:rsidR="00DB2EBF" w:rsidRPr="00A04949" w:rsidRDefault="00DB2EBF" w:rsidP="00DB2EBF">
      <w:pPr>
        <w:numPr>
          <w:ilvl w:val="0"/>
          <w:numId w:val="35"/>
        </w:numPr>
        <w:rPr>
          <w:i/>
          <w:sz w:val="22"/>
          <w:szCs w:val="22"/>
        </w:rPr>
      </w:pPr>
      <w:r w:rsidRPr="00A04949">
        <w:rPr>
          <w:i/>
          <w:sz w:val="22"/>
          <w:szCs w:val="22"/>
        </w:rPr>
        <w:t>сведения о кандидатах в ревизионную комиссию АО «Новоазовское»;</w:t>
      </w:r>
    </w:p>
    <w:p w:rsidR="00DB2EBF" w:rsidRPr="00A04949" w:rsidRDefault="00DB2EBF" w:rsidP="00DB2EBF">
      <w:pPr>
        <w:numPr>
          <w:ilvl w:val="0"/>
          <w:numId w:val="35"/>
        </w:numPr>
        <w:rPr>
          <w:i/>
          <w:sz w:val="22"/>
          <w:szCs w:val="22"/>
        </w:rPr>
      </w:pPr>
      <w:r w:rsidRPr="00A04949">
        <w:rPr>
          <w:i/>
          <w:sz w:val="22"/>
          <w:szCs w:val="22"/>
        </w:rPr>
        <w:t>сведения о кандидатуре аудиторской организации АО «Новоазовское»;</w:t>
      </w:r>
    </w:p>
    <w:p w:rsidR="00DB2EBF" w:rsidRPr="00A04949" w:rsidRDefault="00DB2EBF" w:rsidP="00DB2EBF">
      <w:pPr>
        <w:numPr>
          <w:ilvl w:val="0"/>
          <w:numId w:val="35"/>
        </w:numPr>
        <w:rPr>
          <w:i/>
          <w:sz w:val="22"/>
          <w:szCs w:val="22"/>
        </w:rPr>
      </w:pPr>
      <w:r w:rsidRPr="00A04949">
        <w:rPr>
          <w:i/>
          <w:sz w:val="22"/>
          <w:szCs w:val="22"/>
        </w:rPr>
        <w:t>информация о наличии либо отсутствии письменного согласия выдвинутых кандидатов на избрание в соответствующий орган АО «Новоазовское»;</w:t>
      </w:r>
    </w:p>
    <w:p w:rsidR="00DB2EBF" w:rsidRPr="00A04949" w:rsidRDefault="00DB2EBF" w:rsidP="00DB2EBF">
      <w:pPr>
        <w:numPr>
          <w:ilvl w:val="0"/>
          <w:numId w:val="35"/>
        </w:numPr>
        <w:rPr>
          <w:i/>
          <w:sz w:val="22"/>
          <w:szCs w:val="22"/>
        </w:rPr>
      </w:pPr>
      <w:r w:rsidRPr="00A04949">
        <w:rPr>
          <w:i/>
          <w:sz w:val="22"/>
          <w:szCs w:val="22"/>
        </w:rPr>
        <w:t>документы, подтверждающие наличие либо отсутствие письменного согласия выдвинутых кандидатов на избрание в соответствующий орган АО «Новоазовское»;</w:t>
      </w:r>
    </w:p>
    <w:p w:rsidR="00DB2EBF" w:rsidRPr="00A04949" w:rsidRDefault="00DB2EBF" w:rsidP="00DB2EBF">
      <w:pPr>
        <w:numPr>
          <w:ilvl w:val="0"/>
          <w:numId w:val="35"/>
        </w:numPr>
        <w:rPr>
          <w:i/>
          <w:sz w:val="22"/>
          <w:szCs w:val="22"/>
        </w:rPr>
      </w:pPr>
      <w:r w:rsidRPr="00A04949">
        <w:rPr>
          <w:i/>
          <w:sz w:val="22"/>
          <w:szCs w:val="22"/>
        </w:rPr>
        <w:t xml:space="preserve"> проекты решений по вопросам повестки дня годового заседания общего собрания акционеров АО «Новоазовское».</w:t>
      </w:r>
    </w:p>
    <w:p w:rsidR="00A800D0" w:rsidRPr="00A04949" w:rsidRDefault="00DB2EBF" w:rsidP="003C457B">
      <w:pPr>
        <w:numPr>
          <w:ilvl w:val="0"/>
          <w:numId w:val="42"/>
        </w:numPr>
        <w:ind w:firstLine="414"/>
        <w:jc w:val="left"/>
        <w:rPr>
          <w:i/>
          <w:sz w:val="22"/>
          <w:szCs w:val="22"/>
        </w:rPr>
      </w:pPr>
      <w:r w:rsidRPr="00A04949">
        <w:rPr>
          <w:i/>
          <w:sz w:val="22"/>
          <w:szCs w:val="22"/>
        </w:rPr>
        <w:t xml:space="preserve">Определить следующий </w:t>
      </w:r>
      <w:r w:rsidR="00A800D0" w:rsidRPr="00A04949">
        <w:rPr>
          <w:i/>
          <w:sz w:val="22"/>
          <w:szCs w:val="22"/>
        </w:rPr>
        <w:t>порядок предоставления информации</w:t>
      </w:r>
      <w:r w:rsidRPr="00A04949">
        <w:rPr>
          <w:i/>
          <w:sz w:val="22"/>
          <w:szCs w:val="22"/>
        </w:rPr>
        <w:t xml:space="preserve"> (материалов) лицам, имеющим право голоса при принятии решений общим собранием акционеров:</w:t>
      </w:r>
    </w:p>
    <w:p w:rsidR="00DB2EBF" w:rsidRPr="00A04949" w:rsidRDefault="00DB2EBF" w:rsidP="005009D4">
      <w:pPr>
        <w:ind w:firstLine="709"/>
        <w:rPr>
          <w:i/>
          <w:iCs/>
          <w:sz w:val="22"/>
          <w:szCs w:val="22"/>
        </w:rPr>
      </w:pPr>
      <w:r w:rsidRPr="00A04949">
        <w:rPr>
          <w:i/>
          <w:iCs/>
          <w:sz w:val="22"/>
          <w:szCs w:val="22"/>
        </w:rPr>
        <w:t xml:space="preserve">С информацией (материалами), подлежащей предоставлению </w:t>
      </w:r>
      <w:r w:rsidRPr="00A04949">
        <w:rPr>
          <w:i/>
          <w:sz w:val="22"/>
          <w:szCs w:val="22"/>
        </w:rPr>
        <w:t>лицам, имеющим право голоса при принятии решений общим собранием акционеров,</w:t>
      </w:r>
      <w:r w:rsidRPr="00A04949">
        <w:rPr>
          <w:i/>
          <w:iCs/>
          <w:sz w:val="22"/>
          <w:szCs w:val="22"/>
        </w:rPr>
        <w:t xml:space="preserve"> при подготовке к проведению годового заседания общего собрания акционеров, можно ознакомиться в течение двадцати дней до даты проведения годового заседания общего собрания акционеров</w:t>
      </w:r>
      <w:r w:rsidR="003C457B" w:rsidRPr="00A04949">
        <w:rPr>
          <w:i/>
          <w:iCs/>
          <w:sz w:val="22"/>
          <w:szCs w:val="22"/>
        </w:rPr>
        <w:t>,</w:t>
      </w:r>
      <w:r w:rsidRPr="00A04949">
        <w:rPr>
          <w:i/>
          <w:iCs/>
          <w:sz w:val="22"/>
          <w:szCs w:val="22"/>
        </w:rPr>
        <w:t xml:space="preserve">  начиная с 04 апреля 2025 года в рабочее время (с 9-00 часов до 12-00 часов и с 14-00 часов до 17-00 часов) по адресу: Омская обл., Азовский немецкий национальный район, с</w:t>
      </w:r>
      <w:r w:rsidR="00556341" w:rsidRPr="00A04949">
        <w:rPr>
          <w:i/>
          <w:iCs/>
          <w:sz w:val="22"/>
          <w:szCs w:val="22"/>
        </w:rPr>
        <w:t>.</w:t>
      </w:r>
      <w:r w:rsidRPr="00A04949">
        <w:rPr>
          <w:i/>
          <w:iCs/>
          <w:sz w:val="22"/>
          <w:szCs w:val="22"/>
        </w:rPr>
        <w:t xml:space="preserve"> Берёзовка, ул. Школьная, д. 4, приемное отделение АО «Новоазовское». Указанная информация (материалы) предоставляется</w:t>
      </w:r>
      <w:r w:rsidRPr="00A04949">
        <w:rPr>
          <w:i/>
          <w:sz w:val="22"/>
          <w:szCs w:val="22"/>
        </w:rPr>
        <w:t xml:space="preserve"> лицам, имеющим право голоса при принятии решений общим собранием акционеров,</w:t>
      </w:r>
      <w:r w:rsidRPr="00A04949">
        <w:rPr>
          <w:i/>
          <w:iCs/>
          <w:sz w:val="22"/>
          <w:szCs w:val="22"/>
        </w:rPr>
        <w:t xml:space="preserve"> во время его проведения.</w:t>
      </w:r>
    </w:p>
    <w:p w:rsidR="003C457B" w:rsidRPr="00A04949" w:rsidRDefault="003C457B" w:rsidP="003C457B">
      <w:pPr>
        <w:ind w:firstLine="567"/>
        <w:rPr>
          <w:i/>
          <w:iCs/>
          <w:sz w:val="22"/>
          <w:szCs w:val="22"/>
        </w:rPr>
      </w:pPr>
      <w:r w:rsidRPr="00A04949">
        <w:rPr>
          <w:i/>
          <w:iCs/>
          <w:sz w:val="22"/>
          <w:szCs w:val="22"/>
        </w:rPr>
        <w:t>Общество по требованию лица, имеющего право голоса при принятии решений общим собранием акционеров, обязано предоставить ему копии указанных документов в течение 7 дней с даты поступления в общество соответствующего требования. Плата, взимаемая обществом за предоставление копий документов, содержащих информацию (материалы), подлежащую предоставлению лицам, имеющим право голоса при принятии решений общим собранием акционеров, при подготовке к проведению годового заседания общего собрания общества, не может превышать затраты на их изготовление.</w:t>
      </w:r>
    </w:p>
    <w:p w:rsidR="00A800D0" w:rsidRPr="00A04949" w:rsidRDefault="00A800D0" w:rsidP="003C457B">
      <w:pPr>
        <w:ind w:firstLine="709"/>
        <w:rPr>
          <w:i/>
          <w:iCs/>
          <w:sz w:val="22"/>
          <w:szCs w:val="22"/>
        </w:rPr>
      </w:pPr>
    </w:p>
    <w:p w:rsidR="00A800D0" w:rsidRPr="00A04949" w:rsidRDefault="00A800D0" w:rsidP="00A800D0">
      <w:pPr>
        <w:ind w:left="1" w:right="1"/>
        <w:rPr>
          <w:sz w:val="22"/>
          <w:szCs w:val="22"/>
          <w:u w:val="single"/>
        </w:rPr>
      </w:pPr>
      <w:r w:rsidRPr="00A04949">
        <w:rPr>
          <w:sz w:val="22"/>
          <w:szCs w:val="22"/>
          <w:u w:val="single"/>
        </w:rPr>
        <w:t xml:space="preserve">Итоги голосования:  </w:t>
      </w:r>
    </w:p>
    <w:p w:rsidR="00A800D0" w:rsidRPr="00A04949" w:rsidRDefault="00A800D0" w:rsidP="00A800D0">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Pr="00A04949">
        <w:rPr>
          <w:sz w:val="22"/>
          <w:szCs w:val="22"/>
        </w:rPr>
        <w:t>Лысенко А.А., Шнайдер В.Я,  Шарапов М.М.</w:t>
      </w:r>
    </w:p>
    <w:p w:rsidR="00A800D0" w:rsidRPr="00A04949" w:rsidRDefault="00A800D0" w:rsidP="00A800D0">
      <w:pPr>
        <w:ind w:left="1" w:right="1"/>
        <w:rPr>
          <w:sz w:val="22"/>
          <w:szCs w:val="22"/>
        </w:rPr>
      </w:pPr>
      <w:r w:rsidRPr="00A04949">
        <w:rPr>
          <w:i/>
          <w:sz w:val="22"/>
          <w:szCs w:val="22"/>
        </w:rPr>
        <w:t>«</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A800D0" w:rsidRPr="00A04949" w:rsidRDefault="00A800D0" w:rsidP="00A800D0">
      <w:pPr>
        <w:ind w:left="1" w:right="1" w:firstLine="624"/>
        <w:rPr>
          <w:sz w:val="22"/>
          <w:szCs w:val="22"/>
        </w:rPr>
      </w:pPr>
    </w:p>
    <w:p w:rsidR="00A800D0" w:rsidRPr="00A04949" w:rsidRDefault="00A800D0" w:rsidP="00A800D0">
      <w:pPr>
        <w:pStyle w:val="1"/>
        <w:rPr>
          <w:sz w:val="22"/>
          <w:szCs w:val="22"/>
        </w:rPr>
      </w:pPr>
      <w:r w:rsidRPr="00A04949">
        <w:rPr>
          <w:sz w:val="22"/>
          <w:szCs w:val="22"/>
        </w:rPr>
        <w:t>Решени</w:t>
      </w:r>
      <w:r w:rsidR="00703FC6" w:rsidRPr="00A04949">
        <w:rPr>
          <w:sz w:val="22"/>
          <w:szCs w:val="22"/>
        </w:rPr>
        <w:t>е</w:t>
      </w:r>
      <w:r w:rsidRPr="00A04949">
        <w:rPr>
          <w:sz w:val="22"/>
          <w:szCs w:val="22"/>
        </w:rPr>
        <w:t>, принят</w:t>
      </w:r>
      <w:r w:rsidR="00703FC6" w:rsidRPr="00A04949">
        <w:rPr>
          <w:sz w:val="22"/>
          <w:szCs w:val="22"/>
        </w:rPr>
        <w:t>ое</w:t>
      </w:r>
      <w:r w:rsidRPr="00A04949">
        <w:rPr>
          <w:sz w:val="22"/>
          <w:szCs w:val="22"/>
        </w:rPr>
        <w:t xml:space="preserve"> Советом директоров:</w:t>
      </w:r>
    </w:p>
    <w:p w:rsidR="005009D4" w:rsidRPr="00A04949" w:rsidRDefault="003C457B" w:rsidP="003C457B">
      <w:pPr>
        <w:numPr>
          <w:ilvl w:val="0"/>
          <w:numId w:val="42"/>
        </w:numPr>
        <w:ind w:firstLine="414"/>
        <w:jc w:val="left"/>
        <w:rPr>
          <w:i/>
          <w:sz w:val="22"/>
          <w:szCs w:val="22"/>
        </w:rPr>
      </w:pPr>
      <w:r w:rsidRPr="00A04949">
        <w:rPr>
          <w:i/>
          <w:sz w:val="22"/>
          <w:szCs w:val="22"/>
        </w:rPr>
        <w:t>О</w:t>
      </w:r>
      <w:r w:rsidR="005009D4" w:rsidRPr="00A04949">
        <w:rPr>
          <w:i/>
          <w:sz w:val="22"/>
          <w:szCs w:val="22"/>
        </w:rPr>
        <w:t>пределить следующий перечень информации (материалов), предоставляемой лицам, имеющим право голоса при принятии решений общим собранием акционеров, при подготовке к проведению годового заседания общего собрания общества:</w:t>
      </w:r>
    </w:p>
    <w:p w:rsidR="005009D4" w:rsidRPr="00A04949" w:rsidRDefault="005009D4" w:rsidP="005009D4">
      <w:pPr>
        <w:numPr>
          <w:ilvl w:val="0"/>
          <w:numId w:val="36"/>
        </w:numPr>
        <w:rPr>
          <w:i/>
          <w:sz w:val="22"/>
          <w:szCs w:val="22"/>
        </w:rPr>
      </w:pPr>
      <w:r w:rsidRPr="00A04949">
        <w:rPr>
          <w:i/>
          <w:sz w:val="22"/>
          <w:szCs w:val="22"/>
        </w:rPr>
        <w:t xml:space="preserve"> годовой отчет АО «Новоазовское» за 2024 год;</w:t>
      </w:r>
    </w:p>
    <w:p w:rsidR="005009D4" w:rsidRPr="00A04949" w:rsidRDefault="005009D4" w:rsidP="005009D4">
      <w:pPr>
        <w:numPr>
          <w:ilvl w:val="0"/>
          <w:numId w:val="36"/>
        </w:numPr>
        <w:rPr>
          <w:i/>
          <w:sz w:val="22"/>
          <w:szCs w:val="22"/>
        </w:rPr>
      </w:pPr>
      <w:r w:rsidRPr="00A04949">
        <w:rPr>
          <w:i/>
          <w:sz w:val="22"/>
          <w:szCs w:val="22"/>
        </w:rPr>
        <w:t xml:space="preserve"> годовая бухгалтерская (финансовая) отчетность АО «Новоазовское» за 2024 год;</w:t>
      </w:r>
    </w:p>
    <w:p w:rsidR="005009D4" w:rsidRPr="00A04949" w:rsidRDefault="005009D4" w:rsidP="005009D4">
      <w:pPr>
        <w:numPr>
          <w:ilvl w:val="0"/>
          <w:numId w:val="36"/>
        </w:numPr>
        <w:rPr>
          <w:i/>
          <w:sz w:val="22"/>
          <w:szCs w:val="22"/>
        </w:rPr>
      </w:pPr>
      <w:r w:rsidRPr="00A04949">
        <w:rPr>
          <w:i/>
          <w:sz w:val="22"/>
          <w:szCs w:val="22"/>
        </w:rPr>
        <w:t>аудиторское заключение о годовой бухгалтерской (финансовой) отчетности АО «Новоазовское» по итогам деятельности за 2024 год;</w:t>
      </w:r>
    </w:p>
    <w:p w:rsidR="005009D4" w:rsidRPr="00A04949" w:rsidRDefault="005009D4" w:rsidP="005009D4">
      <w:pPr>
        <w:numPr>
          <w:ilvl w:val="0"/>
          <w:numId w:val="36"/>
        </w:numPr>
        <w:rPr>
          <w:i/>
          <w:sz w:val="22"/>
          <w:szCs w:val="22"/>
        </w:rPr>
      </w:pPr>
      <w:r w:rsidRPr="00A04949">
        <w:rPr>
          <w:i/>
          <w:sz w:val="22"/>
          <w:szCs w:val="22"/>
        </w:rPr>
        <w:t xml:space="preserve"> заключение ревизионной комиссии АО «Новоазовское» по результатам проверки годового отчета и годовой бухгалтерской (финансовой) отчетности за 2024 год, а также о достоверности данных, содержащихся в годовом отчете Общества за 2024 год;</w:t>
      </w:r>
    </w:p>
    <w:p w:rsidR="005009D4" w:rsidRPr="00A04949" w:rsidRDefault="005009D4" w:rsidP="005009D4">
      <w:pPr>
        <w:numPr>
          <w:ilvl w:val="0"/>
          <w:numId w:val="36"/>
        </w:numPr>
        <w:rPr>
          <w:i/>
          <w:sz w:val="22"/>
          <w:szCs w:val="22"/>
        </w:rPr>
      </w:pPr>
      <w:r w:rsidRPr="00A04949">
        <w:rPr>
          <w:i/>
          <w:sz w:val="22"/>
          <w:szCs w:val="22"/>
        </w:rPr>
        <w:t>рекомендации Совета директоров АО «Новоазовское» по распределению прибыли и убытков Общества, в том числе по размеру дивидендов по акциям АО «Новоазовское» и порядку их выплаты по результатам 2024 года;</w:t>
      </w:r>
    </w:p>
    <w:p w:rsidR="005009D4" w:rsidRPr="00A04949" w:rsidRDefault="005009D4" w:rsidP="005009D4">
      <w:pPr>
        <w:numPr>
          <w:ilvl w:val="0"/>
          <w:numId w:val="36"/>
        </w:numPr>
        <w:rPr>
          <w:i/>
          <w:sz w:val="22"/>
          <w:szCs w:val="22"/>
        </w:rPr>
      </w:pPr>
      <w:r w:rsidRPr="00A04949">
        <w:rPr>
          <w:i/>
          <w:sz w:val="22"/>
          <w:szCs w:val="22"/>
        </w:rPr>
        <w:t>сведения о кандидатах в Совет директоров АО «Новоазовское»;</w:t>
      </w:r>
    </w:p>
    <w:p w:rsidR="005009D4" w:rsidRPr="00A04949" w:rsidRDefault="005009D4" w:rsidP="005009D4">
      <w:pPr>
        <w:numPr>
          <w:ilvl w:val="0"/>
          <w:numId w:val="36"/>
        </w:numPr>
        <w:rPr>
          <w:i/>
          <w:sz w:val="22"/>
          <w:szCs w:val="22"/>
        </w:rPr>
      </w:pPr>
      <w:r w:rsidRPr="00A04949">
        <w:rPr>
          <w:i/>
          <w:sz w:val="22"/>
          <w:szCs w:val="22"/>
        </w:rPr>
        <w:t>сведения о кандидатах в ревизионную комиссию АО «Новоазовское»;</w:t>
      </w:r>
    </w:p>
    <w:p w:rsidR="005009D4" w:rsidRPr="00A04949" w:rsidRDefault="005009D4" w:rsidP="005009D4">
      <w:pPr>
        <w:numPr>
          <w:ilvl w:val="0"/>
          <w:numId w:val="36"/>
        </w:numPr>
        <w:rPr>
          <w:i/>
          <w:sz w:val="22"/>
          <w:szCs w:val="22"/>
        </w:rPr>
      </w:pPr>
      <w:r w:rsidRPr="00A04949">
        <w:rPr>
          <w:i/>
          <w:sz w:val="22"/>
          <w:szCs w:val="22"/>
        </w:rPr>
        <w:t>сведения о кандидатуре аудиторской организации АО «Новоазовское»;</w:t>
      </w:r>
    </w:p>
    <w:p w:rsidR="005009D4" w:rsidRPr="00A04949" w:rsidRDefault="005009D4" w:rsidP="005009D4">
      <w:pPr>
        <w:numPr>
          <w:ilvl w:val="0"/>
          <w:numId w:val="36"/>
        </w:numPr>
        <w:rPr>
          <w:i/>
          <w:sz w:val="22"/>
          <w:szCs w:val="22"/>
        </w:rPr>
      </w:pPr>
      <w:r w:rsidRPr="00A04949">
        <w:rPr>
          <w:i/>
          <w:sz w:val="22"/>
          <w:szCs w:val="22"/>
        </w:rPr>
        <w:lastRenderedPageBreak/>
        <w:t>информация о наличии либо отсутствии письменного согласия выдвинутых кандидатов на избрание в соответствующий орган АО «Новоазовское»;</w:t>
      </w:r>
    </w:p>
    <w:p w:rsidR="005009D4" w:rsidRPr="00A04949" w:rsidRDefault="005009D4" w:rsidP="005009D4">
      <w:pPr>
        <w:numPr>
          <w:ilvl w:val="0"/>
          <w:numId w:val="36"/>
        </w:numPr>
        <w:rPr>
          <w:i/>
          <w:sz w:val="22"/>
          <w:szCs w:val="22"/>
        </w:rPr>
      </w:pPr>
      <w:r w:rsidRPr="00A04949">
        <w:rPr>
          <w:i/>
          <w:sz w:val="22"/>
          <w:szCs w:val="22"/>
        </w:rPr>
        <w:t>документы, подтверждающие наличие либо отсутствие письменного согласия выдвинутых кандидатов на избрание в соответствующий орган АО «Новоазовское»;</w:t>
      </w:r>
    </w:p>
    <w:p w:rsidR="005009D4" w:rsidRPr="00A04949" w:rsidRDefault="005009D4" w:rsidP="005009D4">
      <w:pPr>
        <w:numPr>
          <w:ilvl w:val="0"/>
          <w:numId w:val="36"/>
        </w:numPr>
        <w:rPr>
          <w:i/>
          <w:sz w:val="22"/>
          <w:szCs w:val="22"/>
        </w:rPr>
      </w:pPr>
      <w:r w:rsidRPr="00A04949">
        <w:rPr>
          <w:i/>
          <w:sz w:val="22"/>
          <w:szCs w:val="22"/>
        </w:rPr>
        <w:t xml:space="preserve"> проекты решений по вопросам повестки дня годового заседания общего собрания акционеров АО «Новоазовское».</w:t>
      </w:r>
    </w:p>
    <w:p w:rsidR="005009D4" w:rsidRPr="00A04949" w:rsidRDefault="005009D4" w:rsidP="003C457B">
      <w:pPr>
        <w:numPr>
          <w:ilvl w:val="0"/>
          <w:numId w:val="42"/>
        </w:numPr>
        <w:ind w:firstLine="414"/>
        <w:jc w:val="left"/>
        <w:rPr>
          <w:i/>
          <w:sz w:val="22"/>
          <w:szCs w:val="22"/>
        </w:rPr>
      </w:pPr>
      <w:r w:rsidRPr="00A04949">
        <w:rPr>
          <w:i/>
          <w:sz w:val="22"/>
          <w:szCs w:val="22"/>
        </w:rPr>
        <w:t>Определить следующий порядок предоставления информации (материалов) лицам, имеющим право голоса при принятии решений общим собранием акционеров:</w:t>
      </w:r>
    </w:p>
    <w:p w:rsidR="005009D4" w:rsidRPr="00A04949" w:rsidRDefault="005009D4" w:rsidP="005009D4">
      <w:pPr>
        <w:ind w:firstLine="709"/>
        <w:rPr>
          <w:i/>
          <w:iCs/>
          <w:sz w:val="22"/>
          <w:szCs w:val="22"/>
        </w:rPr>
      </w:pPr>
      <w:r w:rsidRPr="00A04949">
        <w:rPr>
          <w:i/>
          <w:iCs/>
          <w:sz w:val="22"/>
          <w:szCs w:val="22"/>
        </w:rPr>
        <w:t xml:space="preserve">С информацией (материалами), подлежащей предоставлению </w:t>
      </w:r>
      <w:r w:rsidRPr="00A04949">
        <w:rPr>
          <w:i/>
          <w:sz w:val="22"/>
          <w:szCs w:val="22"/>
        </w:rPr>
        <w:t>лицам, имеющим право голоса при принятии решений общим собранием акционеров,</w:t>
      </w:r>
      <w:r w:rsidRPr="00A04949">
        <w:rPr>
          <w:i/>
          <w:iCs/>
          <w:sz w:val="22"/>
          <w:szCs w:val="22"/>
        </w:rPr>
        <w:t xml:space="preserve"> при подготовке к проведению годового заседания общего собрания акционеров, можно ознакомиться в течение двадцати дней до даты проведения годового заседания общего собрания акционеров  начиная с 04 апреля 2025 года в рабочее время (с 9-00 часов до 12-00 часов и с 14-00 часов до 17-00 часов) по адресу: Омская обл., Азовский немецкий национальный район, с</w:t>
      </w:r>
      <w:r w:rsidR="00556341" w:rsidRPr="00A04949">
        <w:rPr>
          <w:i/>
          <w:iCs/>
          <w:sz w:val="22"/>
          <w:szCs w:val="22"/>
        </w:rPr>
        <w:t>.</w:t>
      </w:r>
      <w:r w:rsidRPr="00A04949">
        <w:rPr>
          <w:i/>
          <w:iCs/>
          <w:sz w:val="22"/>
          <w:szCs w:val="22"/>
        </w:rPr>
        <w:t xml:space="preserve"> Берёзовка, ул. Школьная, д. 4, приемное отделение, АО «Новоазовское». Указанная информация (материалы) предоставляется</w:t>
      </w:r>
      <w:r w:rsidRPr="00A04949">
        <w:rPr>
          <w:i/>
          <w:sz w:val="22"/>
          <w:szCs w:val="22"/>
        </w:rPr>
        <w:t xml:space="preserve"> лицам, имеющим право голоса при принятии решений общим собранием акционеров,</w:t>
      </w:r>
      <w:r w:rsidRPr="00A04949">
        <w:rPr>
          <w:i/>
          <w:iCs/>
          <w:sz w:val="22"/>
          <w:szCs w:val="22"/>
        </w:rPr>
        <w:t xml:space="preserve"> во время его проведения.</w:t>
      </w:r>
    </w:p>
    <w:p w:rsidR="005009D4" w:rsidRPr="00A04949" w:rsidRDefault="005009D4" w:rsidP="005009D4">
      <w:pPr>
        <w:ind w:firstLine="709"/>
        <w:rPr>
          <w:i/>
          <w:iCs/>
          <w:sz w:val="22"/>
          <w:szCs w:val="22"/>
        </w:rPr>
      </w:pPr>
      <w:r w:rsidRPr="00A04949">
        <w:rPr>
          <w:i/>
          <w:iCs/>
          <w:sz w:val="22"/>
          <w:szCs w:val="22"/>
        </w:rPr>
        <w:t>Общество по требованию</w:t>
      </w:r>
      <w:r w:rsidRPr="00A04949">
        <w:rPr>
          <w:i/>
          <w:sz w:val="22"/>
          <w:szCs w:val="22"/>
        </w:rPr>
        <w:t xml:space="preserve"> лица, имеющего право голоса при принятии решений общим собранием акционеров</w:t>
      </w:r>
      <w:r w:rsidRPr="00A04949">
        <w:rPr>
          <w:i/>
          <w:iCs/>
          <w:sz w:val="22"/>
          <w:szCs w:val="22"/>
        </w:rPr>
        <w:t>, обязано предоставить ему копии указанных документов в течение 7 дней с даты поступления в общество соответствующего требования. Плата, взимаемая обществом за предоставление копий документов, содержащих информацию (копий материалов), подлежащую предоставлению</w:t>
      </w:r>
      <w:r w:rsidRPr="00A04949">
        <w:rPr>
          <w:i/>
          <w:sz w:val="22"/>
          <w:szCs w:val="22"/>
        </w:rPr>
        <w:t xml:space="preserve"> лицам, имеющим право голоса при принятии решений общим собранием акционеров</w:t>
      </w:r>
      <w:r w:rsidRPr="00A04949">
        <w:rPr>
          <w:i/>
          <w:iCs/>
          <w:sz w:val="22"/>
          <w:szCs w:val="22"/>
        </w:rPr>
        <w:t>, при подготовке к проведению годового заседания общего собрания общества, не может превышать затраты на их изготовление.</w:t>
      </w:r>
    </w:p>
    <w:p w:rsidR="00703FC6" w:rsidRPr="00A04949" w:rsidRDefault="00703FC6" w:rsidP="005009D4">
      <w:pPr>
        <w:ind w:firstLine="709"/>
        <w:rPr>
          <w:i/>
          <w:iCs/>
          <w:sz w:val="22"/>
          <w:szCs w:val="22"/>
        </w:rPr>
      </w:pPr>
    </w:p>
    <w:p w:rsidR="00A800D0" w:rsidRPr="00A04949" w:rsidRDefault="00A800D0" w:rsidP="00A800D0">
      <w:pPr>
        <w:rPr>
          <w:sz w:val="22"/>
          <w:szCs w:val="22"/>
        </w:rPr>
      </w:pPr>
      <w:r w:rsidRPr="00A04949">
        <w:rPr>
          <w:sz w:val="22"/>
          <w:szCs w:val="22"/>
        </w:rPr>
        <w:t>………………………………………………………………………………………………………</w:t>
      </w:r>
    </w:p>
    <w:p w:rsidR="00703FC6" w:rsidRPr="00A04949" w:rsidRDefault="00703FC6" w:rsidP="005009D4">
      <w:pPr>
        <w:autoSpaceDE w:val="0"/>
        <w:autoSpaceDN w:val="0"/>
        <w:adjustRightInd w:val="0"/>
        <w:rPr>
          <w:b/>
          <w:bCs/>
          <w:sz w:val="22"/>
          <w:szCs w:val="22"/>
          <w:u w:val="single"/>
        </w:rPr>
      </w:pPr>
    </w:p>
    <w:p w:rsidR="001F6809" w:rsidRPr="00A04949" w:rsidRDefault="001F6809" w:rsidP="005009D4">
      <w:pPr>
        <w:autoSpaceDE w:val="0"/>
        <w:autoSpaceDN w:val="0"/>
        <w:adjustRightInd w:val="0"/>
        <w:rPr>
          <w:b/>
          <w:bCs/>
          <w:sz w:val="22"/>
          <w:szCs w:val="22"/>
        </w:rPr>
      </w:pPr>
      <w:r w:rsidRPr="00A04949">
        <w:rPr>
          <w:b/>
          <w:bCs/>
          <w:sz w:val="22"/>
          <w:szCs w:val="22"/>
          <w:u w:val="single"/>
        </w:rPr>
        <w:t xml:space="preserve">По вопросу повестки дня № </w:t>
      </w:r>
      <w:r w:rsidR="005009D4" w:rsidRPr="00A04949">
        <w:rPr>
          <w:b/>
          <w:bCs/>
          <w:sz w:val="22"/>
          <w:szCs w:val="22"/>
          <w:u w:val="single"/>
        </w:rPr>
        <w:t>9</w:t>
      </w:r>
      <w:r w:rsidRPr="00A04949">
        <w:rPr>
          <w:b/>
          <w:bCs/>
          <w:sz w:val="22"/>
          <w:szCs w:val="22"/>
          <w:u w:val="single"/>
        </w:rPr>
        <w:t>:</w:t>
      </w:r>
      <w:r w:rsidRPr="00A04949">
        <w:rPr>
          <w:b/>
          <w:bCs/>
          <w:sz w:val="22"/>
          <w:szCs w:val="22"/>
        </w:rPr>
        <w:t xml:space="preserve"> </w:t>
      </w:r>
      <w:r w:rsidR="005009D4" w:rsidRPr="00A04949">
        <w:rPr>
          <w:b/>
          <w:bCs/>
          <w:sz w:val="22"/>
          <w:szCs w:val="22"/>
        </w:rPr>
        <w:t>О проектах решений по вопросам повестки дня годового заседания общего собрания акционеров</w:t>
      </w:r>
      <w:r w:rsidRPr="00A04949">
        <w:rPr>
          <w:b/>
          <w:bCs/>
          <w:sz w:val="22"/>
          <w:szCs w:val="22"/>
        </w:rPr>
        <w:t>.</w:t>
      </w:r>
    </w:p>
    <w:p w:rsidR="001F6809" w:rsidRPr="00A04949" w:rsidRDefault="001F6809" w:rsidP="005009D4">
      <w:pPr>
        <w:autoSpaceDE w:val="0"/>
        <w:autoSpaceDN w:val="0"/>
        <w:adjustRightInd w:val="0"/>
        <w:rPr>
          <w:sz w:val="22"/>
          <w:szCs w:val="22"/>
        </w:rPr>
      </w:pPr>
      <w:r w:rsidRPr="00A04949">
        <w:rPr>
          <w:sz w:val="22"/>
          <w:szCs w:val="22"/>
        </w:rPr>
        <w:tab/>
        <w:t>Слушали председателя Совета директоров Малахова Г.А.</w:t>
      </w:r>
      <w:r w:rsidR="005009D4" w:rsidRPr="00A04949">
        <w:rPr>
          <w:sz w:val="22"/>
          <w:szCs w:val="22"/>
        </w:rPr>
        <w:t>,</w:t>
      </w:r>
      <w:r w:rsidRPr="00A04949">
        <w:rPr>
          <w:sz w:val="22"/>
          <w:szCs w:val="22"/>
        </w:rPr>
        <w:t xml:space="preserve"> который ознакомил присутствующих с Проектами решений по вопросам повестки дня годового</w:t>
      </w:r>
      <w:r w:rsidR="005009D4" w:rsidRPr="00A04949">
        <w:rPr>
          <w:sz w:val="22"/>
          <w:szCs w:val="22"/>
        </w:rPr>
        <w:t xml:space="preserve"> заседания</w:t>
      </w:r>
      <w:r w:rsidRPr="00A04949">
        <w:rPr>
          <w:sz w:val="22"/>
          <w:szCs w:val="22"/>
        </w:rPr>
        <w:t xml:space="preserve"> общего собрания акционеров Общества, назначенного на </w:t>
      </w:r>
      <w:r w:rsidR="005009D4" w:rsidRPr="00A04949">
        <w:rPr>
          <w:sz w:val="22"/>
          <w:szCs w:val="22"/>
        </w:rPr>
        <w:t>25 апреля 2025 года</w:t>
      </w:r>
      <w:r w:rsidRPr="00A04949">
        <w:rPr>
          <w:sz w:val="22"/>
          <w:szCs w:val="22"/>
        </w:rPr>
        <w:t>.</w:t>
      </w:r>
    </w:p>
    <w:p w:rsidR="001F6809" w:rsidRPr="00A04949" w:rsidRDefault="001F6809" w:rsidP="005009D4">
      <w:pPr>
        <w:autoSpaceDE w:val="0"/>
        <w:autoSpaceDN w:val="0"/>
        <w:adjustRightInd w:val="0"/>
        <w:rPr>
          <w:sz w:val="22"/>
          <w:szCs w:val="22"/>
        </w:rPr>
      </w:pPr>
      <w:r w:rsidRPr="00A04949">
        <w:rPr>
          <w:sz w:val="22"/>
          <w:szCs w:val="22"/>
        </w:rPr>
        <w:tab/>
      </w:r>
      <w:r w:rsidR="00703FC6" w:rsidRPr="00A04949">
        <w:rPr>
          <w:sz w:val="22"/>
          <w:szCs w:val="22"/>
        </w:rPr>
        <w:t>Ч</w:t>
      </w:r>
      <w:r w:rsidRPr="00A04949">
        <w:rPr>
          <w:sz w:val="22"/>
          <w:szCs w:val="22"/>
        </w:rPr>
        <w:t xml:space="preserve">лены Совета директоров Общества приняли участие в обсуждении предложенных к утверждению Проектов решений по вопросам повестки дня годового </w:t>
      </w:r>
      <w:r w:rsidR="005009D4" w:rsidRPr="00A04949">
        <w:rPr>
          <w:sz w:val="22"/>
          <w:szCs w:val="22"/>
        </w:rPr>
        <w:t xml:space="preserve">заседания </w:t>
      </w:r>
      <w:r w:rsidRPr="00A04949">
        <w:rPr>
          <w:sz w:val="22"/>
          <w:szCs w:val="22"/>
        </w:rPr>
        <w:t>общего собрания акционеров Общества.</w:t>
      </w:r>
    </w:p>
    <w:p w:rsidR="005009D4" w:rsidRPr="00A04949" w:rsidRDefault="001F6809" w:rsidP="005009D4">
      <w:pPr>
        <w:autoSpaceDE w:val="0"/>
        <w:autoSpaceDN w:val="0"/>
        <w:adjustRightInd w:val="0"/>
        <w:rPr>
          <w:sz w:val="22"/>
          <w:szCs w:val="22"/>
        </w:rPr>
      </w:pPr>
      <w:r w:rsidRPr="00A04949">
        <w:rPr>
          <w:sz w:val="22"/>
          <w:szCs w:val="22"/>
        </w:rPr>
        <w:tab/>
      </w:r>
    </w:p>
    <w:p w:rsidR="005009D4" w:rsidRPr="00A04949" w:rsidRDefault="005009D4" w:rsidP="005009D4">
      <w:pPr>
        <w:autoSpaceDE w:val="0"/>
        <w:autoSpaceDN w:val="0"/>
        <w:adjustRightInd w:val="0"/>
        <w:rPr>
          <w:b/>
          <w:bCs/>
          <w:sz w:val="22"/>
          <w:szCs w:val="22"/>
          <w:u w:val="single"/>
        </w:rPr>
      </w:pPr>
      <w:r w:rsidRPr="00A04949">
        <w:rPr>
          <w:b/>
          <w:bCs/>
          <w:sz w:val="22"/>
          <w:szCs w:val="22"/>
          <w:u w:val="single"/>
        </w:rPr>
        <w:t xml:space="preserve">Вопрос, поставленный на голосование: </w:t>
      </w:r>
    </w:p>
    <w:p w:rsidR="001F6809" w:rsidRPr="00A04949" w:rsidRDefault="001F6809" w:rsidP="005009D4">
      <w:pPr>
        <w:autoSpaceDE w:val="0"/>
        <w:autoSpaceDN w:val="0"/>
        <w:adjustRightInd w:val="0"/>
        <w:rPr>
          <w:i/>
          <w:iCs/>
          <w:sz w:val="22"/>
          <w:szCs w:val="22"/>
        </w:rPr>
      </w:pPr>
      <w:r w:rsidRPr="00A04949">
        <w:rPr>
          <w:i/>
          <w:iCs/>
          <w:sz w:val="22"/>
          <w:szCs w:val="22"/>
        </w:rPr>
        <w:t xml:space="preserve">Утвердить Проекты решений по вопросам повестки дня годового </w:t>
      </w:r>
      <w:r w:rsidR="005009D4" w:rsidRPr="00A04949">
        <w:rPr>
          <w:i/>
          <w:iCs/>
          <w:sz w:val="22"/>
          <w:szCs w:val="22"/>
        </w:rPr>
        <w:t xml:space="preserve">заседания </w:t>
      </w:r>
      <w:r w:rsidRPr="00A04949">
        <w:rPr>
          <w:i/>
          <w:iCs/>
          <w:sz w:val="22"/>
          <w:szCs w:val="22"/>
        </w:rPr>
        <w:t xml:space="preserve">общего собрания акционеров </w:t>
      </w:r>
      <w:r w:rsidR="00D216C0" w:rsidRPr="00A04949">
        <w:rPr>
          <w:i/>
          <w:iCs/>
          <w:sz w:val="22"/>
          <w:szCs w:val="22"/>
        </w:rPr>
        <w:t>АО «Новоазовское»,</w:t>
      </w:r>
      <w:r w:rsidRPr="00A04949">
        <w:rPr>
          <w:i/>
          <w:iCs/>
          <w:sz w:val="22"/>
          <w:szCs w:val="22"/>
        </w:rPr>
        <w:t xml:space="preserve"> назначенного на </w:t>
      </w:r>
      <w:r w:rsidR="005009D4" w:rsidRPr="00A04949">
        <w:rPr>
          <w:i/>
          <w:iCs/>
          <w:sz w:val="22"/>
          <w:szCs w:val="22"/>
        </w:rPr>
        <w:t>25 апреля 2025 года</w:t>
      </w:r>
      <w:r w:rsidRPr="00A04949">
        <w:rPr>
          <w:i/>
          <w:iCs/>
          <w:sz w:val="22"/>
          <w:szCs w:val="22"/>
        </w:rPr>
        <w:t xml:space="preserve"> (Приложение</w:t>
      </w:r>
      <w:r w:rsidR="00D216C0" w:rsidRPr="00A04949">
        <w:rPr>
          <w:i/>
          <w:iCs/>
          <w:sz w:val="22"/>
          <w:szCs w:val="22"/>
        </w:rPr>
        <w:t xml:space="preserve"> №</w:t>
      </w:r>
      <w:r w:rsidRPr="00A04949">
        <w:rPr>
          <w:i/>
          <w:iCs/>
          <w:sz w:val="22"/>
          <w:szCs w:val="22"/>
        </w:rPr>
        <w:t xml:space="preserve"> </w:t>
      </w:r>
      <w:r w:rsidR="005009D4" w:rsidRPr="00A04949">
        <w:rPr>
          <w:i/>
          <w:iCs/>
          <w:sz w:val="22"/>
          <w:szCs w:val="22"/>
        </w:rPr>
        <w:t>4</w:t>
      </w:r>
      <w:r w:rsidRPr="00A04949">
        <w:rPr>
          <w:i/>
          <w:iCs/>
          <w:sz w:val="22"/>
          <w:szCs w:val="22"/>
        </w:rPr>
        <w:t>).</w:t>
      </w:r>
    </w:p>
    <w:p w:rsidR="005009D4" w:rsidRPr="00A04949" w:rsidRDefault="005009D4" w:rsidP="005009D4">
      <w:pPr>
        <w:autoSpaceDE w:val="0"/>
        <w:autoSpaceDN w:val="0"/>
        <w:adjustRightInd w:val="0"/>
        <w:rPr>
          <w:sz w:val="22"/>
          <w:szCs w:val="22"/>
        </w:rPr>
      </w:pPr>
    </w:p>
    <w:p w:rsidR="00D02302" w:rsidRPr="00A04949" w:rsidRDefault="00D02302" w:rsidP="00D02302">
      <w:pPr>
        <w:ind w:left="1" w:right="1"/>
        <w:rPr>
          <w:sz w:val="22"/>
          <w:szCs w:val="22"/>
          <w:u w:val="single"/>
        </w:rPr>
      </w:pPr>
      <w:r w:rsidRPr="00A04949">
        <w:rPr>
          <w:sz w:val="22"/>
          <w:szCs w:val="22"/>
          <w:u w:val="single"/>
        </w:rPr>
        <w:t xml:space="preserve">Итоги голосования:  </w:t>
      </w:r>
    </w:p>
    <w:p w:rsidR="00D02302" w:rsidRPr="00A04949" w:rsidRDefault="00D02302" w:rsidP="00D02302">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Pr="00A04949">
        <w:rPr>
          <w:sz w:val="22"/>
          <w:szCs w:val="22"/>
        </w:rPr>
        <w:t>Лысенко А.А., Шнайдер В.Я,  Шарапов М.М.</w:t>
      </w:r>
    </w:p>
    <w:p w:rsidR="00D02302" w:rsidRPr="00A04949" w:rsidRDefault="00D02302" w:rsidP="00D02302">
      <w:pPr>
        <w:ind w:left="1" w:right="1"/>
        <w:rPr>
          <w:sz w:val="22"/>
          <w:szCs w:val="22"/>
        </w:rPr>
      </w:pPr>
      <w:r w:rsidRPr="00A04949">
        <w:rPr>
          <w:i/>
          <w:sz w:val="22"/>
          <w:szCs w:val="22"/>
        </w:rPr>
        <w:t>«</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703FC6" w:rsidRPr="00A04949" w:rsidRDefault="00703FC6" w:rsidP="00D02302">
      <w:pPr>
        <w:pStyle w:val="1"/>
        <w:rPr>
          <w:sz w:val="22"/>
          <w:szCs w:val="22"/>
        </w:rPr>
      </w:pPr>
    </w:p>
    <w:p w:rsidR="005009D4" w:rsidRPr="00A04949" w:rsidRDefault="00D02302" w:rsidP="00D02302">
      <w:pPr>
        <w:pStyle w:val="1"/>
        <w:rPr>
          <w:sz w:val="22"/>
          <w:szCs w:val="22"/>
        </w:rPr>
      </w:pPr>
      <w:r w:rsidRPr="00A04949">
        <w:rPr>
          <w:sz w:val="22"/>
          <w:szCs w:val="22"/>
        </w:rPr>
        <w:t>Решени</w:t>
      </w:r>
      <w:r w:rsidR="00703FC6" w:rsidRPr="00A04949">
        <w:rPr>
          <w:sz w:val="22"/>
          <w:szCs w:val="22"/>
        </w:rPr>
        <w:t>е</w:t>
      </w:r>
      <w:r w:rsidRPr="00A04949">
        <w:rPr>
          <w:sz w:val="22"/>
          <w:szCs w:val="22"/>
        </w:rPr>
        <w:t>, принят</w:t>
      </w:r>
      <w:r w:rsidR="00703FC6" w:rsidRPr="00A04949">
        <w:rPr>
          <w:sz w:val="22"/>
          <w:szCs w:val="22"/>
        </w:rPr>
        <w:t>ое</w:t>
      </w:r>
      <w:r w:rsidRPr="00A04949">
        <w:rPr>
          <w:sz w:val="22"/>
          <w:szCs w:val="22"/>
        </w:rPr>
        <w:t xml:space="preserve"> Советом директоров: </w:t>
      </w:r>
    </w:p>
    <w:p w:rsidR="005009D4" w:rsidRPr="00A04949" w:rsidRDefault="005009D4" w:rsidP="00D02302">
      <w:pPr>
        <w:pStyle w:val="1"/>
        <w:rPr>
          <w:sz w:val="22"/>
          <w:szCs w:val="22"/>
        </w:rPr>
      </w:pPr>
    </w:p>
    <w:p w:rsidR="005009D4" w:rsidRPr="00A04949" w:rsidRDefault="005009D4" w:rsidP="005009D4">
      <w:pPr>
        <w:autoSpaceDE w:val="0"/>
        <w:autoSpaceDN w:val="0"/>
        <w:adjustRightInd w:val="0"/>
        <w:rPr>
          <w:i/>
          <w:iCs/>
          <w:sz w:val="22"/>
          <w:szCs w:val="22"/>
        </w:rPr>
      </w:pPr>
      <w:r w:rsidRPr="00A04949">
        <w:rPr>
          <w:i/>
          <w:iCs/>
          <w:sz w:val="22"/>
          <w:szCs w:val="22"/>
        </w:rPr>
        <w:t>Утвердить Проекты решений по вопросам повестки дня годового заседания общего собрания акционеров АО «Новоазовское», назначенного на 25 апреля 2025 года (Приложение № 4).</w:t>
      </w:r>
    </w:p>
    <w:p w:rsidR="00D02302" w:rsidRPr="00A04949" w:rsidRDefault="00D02302" w:rsidP="00D02302">
      <w:pPr>
        <w:ind w:left="1" w:right="1" w:firstLine="624"/>
        <w:rPr>
          <w:sz w:val="22"/>
          <w:szCs w:val="22"/>
        </w:rPr>
      </w:pPr>
    </w:p>
    <w:p w:rsidR="00A04949" w:rsidRPr="00A04949" w:rsidRDefault="00A04949" w:rsidP="00A04949">
      <w:pPr>
        <w:rPr>
          <w:sz w:val="22"/>
          <w:szCs w:val="22"/>
        </w:rPr>
      </w:pPr>
      <w:r w:rsidRPr="00A04949">
        <w:rPr>
          <w:sz w:val="22"/>
          <w:szCs w:val="22"/>
        </w:rPr>
        <w:t>………………………………………………………………………………………………………</w:t>
      </w:r>
    </w:p>
    <w:p w:rsidR="001F6809" w:rsidRPr="00A04949" w:rsidRDefault="001F6809" w:rsidP="00A800D0">
      <w:pPr>
        <w:rPr>
          <w:b/>
          <w:noProof/>
          <w:sz w:val="22"/>
          <w:szCs w:val="22"/>
          <w:u w:val="single"/>
        </w:rPr>
      </w:pPr>
    </w:p>
    <w:p w:rsidR="00A800D0" w:rsidRPr="00A04949" w:rsidRDefault="00A800D0" w:rsidP="00A800D0">
      <w:pPr>
        <w:rPr>
          <w:b/>
          <w:sz w:val="22"/>
          <w:szCs w:val="22"/>
        </w:rPr>
      </w:pPr>
      <w:r w:rsidRPr="00A04949">
        <w:rPr>
          <w:b/>
          <w:noProof/>
          <w:sz w:val="22"/>
          <w:szCs w:val="22"/>
          <w:u w:val="single"/>
        </w:rPr>
        <w:t xml:space="preserve">По вопросу повестки дня № </w:t>
      </w:r>
      <w:r w:rsidR="005009D4" w:rsidRPr="00A04949">
        <w:rPr>
          <w:b/>
          <w:noProof/>
          <w:sz w:val="22"/>
          <w:szCs w:val="22"/>
          <w:u w:val="single"/>
        </w:rPr>
        <w:t>10</w:t>
      </w:r>
      <w:r w:rsidRPr="00A04949">
        <w:rPr>
          <w:b/>
          <w:noProof/>
          <w:sz w:val="22"/>
          <w:szCs w:val="22"/>
          <w:u w:val="single"/>
        </w:rPr>
        <w:t>:</w:t>
      </w:r>
      <w:r w:rsidRPr="00A04949">
        <w:rPr>
          <w:b/>
          <w:noProof/>
          <w:sz w:val="22"/>
          <w:szCs w:val="22"/>
        </w:rPr>
        <w:t xml:space="preserve"> </w:t>
      </w:r>
      <w:r w:rsidRPr="00A04949">
        <w:rPr>
          <w:b/>
          <w:sz w:val="22"/>
          <w:szCs w:val="22"/>
        </w:rPr>
        <w:t xml:space="preserve">О </w:t>
      </w:r>
      <w:r w:rsidR="005009D4" w:rsidRPr="00A04949">
        <w:rPr>
          <w:b/>
          <w:sz w:val="22"/>
          <w:szCs w:val="22"/>
        </w:rPr>
        <w:t>подготовке к проведению годового заседания общего собрания акционеров, выполнении функций счетной комиссии на</w:t>
      </w:r>
      <w:r w:rsidRPr="00A04949">
        <w:rPr>
          <w:b/>
          <w:sz w:val="22"/>
          <w:szCs w:val="22"/>
        </w:rPr>
        <w:t xml:space="preserve"> </w:t>
      </w:r>
      <w:r w:rsidR="005009D4" w:rsidRPr="00A04949">
        <w:rPr>
          <w:b/>
          <w:sz w:val="22"/>
          <w:szCs w:val="22"/>
        </w:rPr>
        <w:t xml:space="preserve">годовом заседании </w:t>
      </w:r>
      <w:r w:rsidRPr="00A04949">
        <w:rPr>
          <w:b/>
          <w:sz w:val="22"/>
          <w:szCs w:val="22"/>
        </w:rPr>
        <w:t xml:space="preserve">общего собрания акционеров, о </w:t>
      </w:r>
      <w:r w:rsidR="005009D4" w:rsidRPr="00A04949">
        <w:rPr>
          <w:b/>
          <w:sz w:val="22"/>
          <w:szCs w:val="22"/>
        </w:rPr>
        <w:t>п</w:t>
      </w:r>
      <w:r w:rsidRPr="00A04949">
        <w:rPr>
          <w:b/>
          <w:sz w:val="22"/>
          <w:szCs w:val="22"/>
        </w:rPr>
        <w:t xml:space="preserve">редседателе </w:t>
      </w:r>
      <w:r w:rsidR="005009D4" w:rsidRPr="00A04949">
        <w:rPr>
          <w:b/>
          <w:sz w:val="22"/>
          <w:szCs w:val="22"/>
        </w:rPr>
        <w:t xml:space="preserve">годового заседания </w:t>
      </w:r>
      <w:r w:rsidRPr="00A04949">
        <w:rPr>
          <w:b/>
          <w:sz w:val="22"/>
          <w:szCs w:val="22"/>
        </w:rPr>
        <w:t>общего собрания акционеров</w:t>
      </w:r>
      <w:r w:rsidR="005009D4" w:rsidRPr="00A04949">
        <w:rPr>
          <w:b/>
          <w:sz w:val="22"/>
          <w:szCs w:val="22"/>
        </w:rPr>
        <w:t>.</w:t>
      </w:r>
    </w:p>
    <w:p w:rsidR="00A800D0" w:rsidRPr="00A04949" w:rsidRDefault="00A800D0" w:rsidP="005009D4">
      <w:pPr>
        <w:ind w:firstLine="567"/>
        <w:rPr>
          <w:sz w:val="22"/>
          <w:szCs w:val="22"/>
        </w:rPr>
      </w:pPr>
      <w:r w:rsidRPr="00A04949">
        <w:rPr>
          <w:sz w:val="22"/>
          <w:szCs w:val="22"/>
        </w:rPr>
        <w:lastRenderedPageBreak/>
        <w:t>Слушали директора АО «Новоазовское» Лысенко А.А.</w:t>
      </w:r>
      <w:r w:rsidR="00A04949" w:rsidRPr="00A04949">
        <w:rPr>
          <w:sz w:val="22"/>
          <w:szCs w:val="22"/>
        </w:rPr>
        <w:t>,</w:t>
      </w:r>
      <w:r w:rsidRPr="00A04949">
        <w:rPr>
          <w:sz w:val="22"/>
          <w:szCs w:val="22"/>
        </w:rPr>
        <w:t xml:space="preserve"> </w:t>
      </w:r>
      <w:r w:rsidR="005009D4" w:rsidRPr="00A04949">
        <w:rPr>
          <w:sz w:val="22"/>
          <w:szCs w:val="22"/>
        </w:rPr>
        <w:t>который предложил</w:t>
      </w:r>
      <w:r w:rsidRPr="00A04949">
        <w:rPr>
          <w:sz w:val="22"/>
          <w:szCs w:val="22"/>
        </w:rPr>
        <w:t xml:space="preserve"> поручить выполнение функций счетной комиссии регистратору (держателю реестра акционеров АО «Новоазовское») - Акционерно</w:t>
      </w:r>
      <w:r w:rsidR="00A04949" w:rsidRPr="00A04949">
        <w:rPr>
          <w:sz w:val="22"/>
          <w:szCs w:val="22"/>
        </w:rPr>
        <w:t>му</w:t>
      </w:r>
      <w:r w:rsidRPr="00A04949">
        <w:rPr>
          <w:sz w:val="22"/>
          <w:szCs w:val="22"/>
        </w:rPr>
        <w:t xml:space="preserve"> обществ</w:t>
      </w:r>
      <w:r w:rsidR="00A04949" w:rsidRPr="00A04949">
        <w:rPr>
          <w:sz w:val="22"/>
          <w:szCs w:val="22"/>
        </w:rPr>
        <w:t>у</w:t>
      </w:r>
      <w:r w:rsidRPr="00A04949">
        <w:rPr>
          <w:sz w:val="22"/>
          <w:szCs w:val="22"/>
        </w:rPr>
        <w:t xml:space="preserve"> «Регистраторское общество «СТАТУС».</w:t>
      </w:r>
    </w:p>
    <w:p w:rsidR="00A800D0" w:rsidRPr="00A04949" w:rsidRDefault="00A800D0" w:rsidP="00A800D0">
      <w:pPr>
        <w:ind w:firstLine="567"/>
        <w:rPr>
          <w:sz w:val="22"/>
          <w:szCs w:val="22"/>
        </w:rPr>
      </w:pPr>
      <w:r w:rsidRPr="00A04949">
        <w:rPr>
          <w:sz w:val="22"/>
          <w:szCs w:val="22"/>
        </w:rPr>
        <w:t xml:space="preserve">Членами Совета директоров предложено </w:t>
      </w:r>
      <w:r w:rsidR="00FB6111" w:rsidRPr="00A04949">
        <w:rPr>
          <w:sz w:val="22"/>
          <w:szCs w:val="22"/>
        </w:rPr>
        <w:t>директору</w:t>
      </w:r>
      <w:r w:rsidRPr="00A04949">
        <w:rPr>
          <w:sz w:val="22"/>
          <w:szCs w:val="22"/>
        </w:rPr>
        <w:t xml:space="preserve"> общества организовать исполнение </w:t>
      </w:r>
      <w:r w:rsidR="00703FC6" w:rsidRPr="00A04949">
        <w:rPr>
          <w:sz w:val="22"/>
          <w:szCs w:val="22"/>
        </w:rPr>
        <w:t xml:space="preserve">следующих </w:t>
      </w:r>
      <w:r w:rsidRPr="00A04949">
        <w:rPr>
          <w:sz w:val="22"/>
          <w:szCs w:val="22"/>
        </w:rPr>
        <w:t xml:space="preserve">мероприятий по подготовке и проведению </w:t>
      </w:r>
      <w:r w:rsidR="005009D4" w:rsidRPr="00A04949">
        <w:rPr>
          <w:sz w:val="22"/>
          <w:szCs w:val="22"/>
        </w:rPr>
        <w:t xml:space="preserve">годового заседания </w:t>
      </w:r>
      <w:r w:rsidRPr="00A04949">
        <w:rPr>
          <w:sz w:val="22"/>
          <w:szCs w:val="22"/>
        </w:rPr>
        <w:t>общего собрания акционеров</w:t>
      </w:r>
      <w:r w:rsidR="005009D4" w:rsidRPr="00A04949">
        <w:rPr>
          <w:sz w:val="22"/>
          <w:szCs w:val="22"/>
        </w:rPr>
        <w:t>, назначенного на 25 апреля 2025 года</w:t>
      </w:r>
      <w:r w:rsidRPr="00A04949">
        <w:rPr>
          <w:sz w:val="22"/>
          <w:szCs w:val="22"/>
        </w:rPr>
        <w:t>:</w:t>
      </w:r>
    </w:p>
    <w:p w:rsidR="00A800D0" w:rsidRPr="00A04949" w:rsidRDefault="00A800D0" w:rsidP="00A800D0">
      <w:pPr>
        <w:ind w:firstLine="567"/>
        <w:rPr>
          <w:sz w:val="22"/>
          <w:szCs w:val="22"/>
        </w:rPr>
      </w:pPr>
      <w:r w:rsidRPr="00A04949">
        <w:rPr>
          <w:sz w:val="22"/>
          <w:szCs w:val="22"/>
        </w:rPr>
        <w:t xml:space="preserve">- уведомление акционеров о проведении </w:t>
      </w:r>
      <w:r w:rsidR="005009D4" w:rsidRPr="00A04949">
        <w:rPr>
          <w:sz w:val="22"/>
          <w:szCs w:val="22"/>
        </w:rPr>
        <w:t xml:space="preserve">годового заседания </w:t>
      </w:r>
      <w:r w:rsidRPr="00A04949">
        <w:rPr>
          <w:sz w:val="22"/>
          <w:szCs w:val="22"/>
        </w:rPr>
        <w:t>общего собрания в порядке, установленном уставом и решением Совета директоров;</w:t>
      </w:r>
    </w:p>
    <w:p w:rsidR="00A800D0" w:rsidRPr="00A04949" w:rsidRDefault="00A800D0" w:rsidP="00A800D0">
      <w:pPr>
        <w:ind w:firstLine="567"/>
        <w:rPr>
          <w:sz w:val="22"/>
          <w:szCs w:val="22"/>
        </w:rPr>
      </w:pPr>
      <w:r w:rsidRPr="00A04949">
        <w:rPr>
          <w:sz w:val="22"/>
          <w:szCs w:val="22"/>
        </w:rPr>
        <w:t>- подготовка и направление бюллетеней для голосования;</w:t>
      </w:r>
    </w:p>
    <w:p w:rsidR="00A800D0" w:rsidRPr="00A04949" w:rsidRDefault="00A800D0" w:rsidP="00A800D0">
      <w:pPr>
        <w:ind w:firstLine="567"/>
        <w:rPr>
          <w:sz w:val="22"/>
          <w:szCs w:val="22"/>
        </w:rPr>
      </w:pPr>
      <w:r w:rsidRPr="00A04949">
        <w:rPr>
          <w:sz w:val="22"/>
          <w:szCs w:val="22"/>
        </w:rPr>
        <w:t xml:space="preserve">- направление распоряжения и организация получения в АО «СТАТУС» списка лиц, имеющих право </w:t>
      </w:r>
      <w:r w:rsidR="005C2D26" w:rsidRPr="00A04949">
        <w:rPr>
          <w:sz w:val="22"/>
          <w:szCs w:val="22"/>
        </w:rPr>
        <w:t>голоса при принятии решений общим собранием акционеров</w:t>
      </w:r>
      <w:r w:rsidRPr="00A04949">
        <w:rPr>
          <w:sz w:val="22"/>
          <w:szCs w:val="22"/>
        </w:rPr>
        <w:t>;</w:t>
      </w:r>
    </w:p>
    <w:p w:rsidR="00A800D0" w:rsidRPr="00A04949" w:rsidRDefault="00A800D0" w:rsidP="00A800D0">
      <w:pPr>
        <w:ind w:firstLine="567"/>
        <w:rPr>
          <w:sz w:val="22"/>
          <w:szCs w:val="22"/>
        </w:rPr>
      </w:pPr>
      <w:r w:rsidRPr="00A04949">
        <w:rPr>
          <w:sz w:val="22"/>
          <w:szCs w:val="22"/>
        </w:rPr>
        <w:t xml:space="preserve">- заключение с АО «СТАТУС» договора на оказание услуг по выполнению функций счетной комиссии на </w:t>
      </w:r>
      <w:r w:rsidR="005C2D26" w:rsidRPr="00A04949">
        <w:rPr>
          <w:sz w:val="22"/>
          <w:szCs w:val="22"/>
        </w:rPr>
        <w:t xml:space="preserve">годовом заседании </w:t>
      </w:r>
      <w:r w:rsidRPr="00A04949">
        <w:rPr>
          <w:sz w:val="22"/>
          <w:szCs w:val="22"/>
        </w:rPr>
        <w:t>обще</w:t>
      </w:r>
      <w:r w:rsidR="005C2D26" w:rsidRPr="00A04949">
        <w:rPr>
          <w:sz w:val="22"/>
          <w:szCs w:val="22"/>
        </w:rPr>
        <w:t>го</w:t>
      </w:r>
      <w:r w:rsidRPr="00A04949">
        <w:rPr>
          <w:sz w:val="22"/>
          <w:szCs w:val="22"/>
        </w:rPr>
        <w:t xml:space="preserve"> собрани</w:t>
      </w:r>
      <w:r w:rsidR="005C2D26" w:rsidRPr="00A04949">
        <w:rPr>
          <w:sz w:val="22"/>
          <w:szCs w:val="22"/>
        </w:rPr>
        <w:t>я</w:t>
      </w:r>
      <w:r w:rsidRPr="00A04949">
        <w:rPr>
          <w:sz w:val="22"/>
          <w:szCs w:val="22"/>
        </w:rPr>
        <w:t xml:space="preserve"> акционеров;</w:t>
      </w:r>
    </w:p>
    <w:p w:rsidR="00A800D0" w:rsidRPr="00A04949" w:rsidRDefault="00A800D0" w:rsidP="00A800D0">
      <w:pPr>
        <w:ind w:firstLine="567"/>
        <w:rPr>
          <w:sz w:val="22"/>
          <w:szCs w:val="22"/>
        </w:rPr>
      </w:pPr>
      <w:r w:rsidRPr="00A04949">
        <w:rPr>
          <w:sz w:val="22"/>
          <w:szCs w:val="22"/>
        </w:rPr>
        <w:t>- подготов</w:t>
      </w:r>
      <w:r w:rsidR="002243D4" w:rsidRPr="00A04949">
        <w:rPr>
          <w:sz w:val="22"/>
          <w:szCs w:val="22"/>
        </w:rPr>
        <w:t>ка</w:t>
      </w:r>
      <w:r w:rsidRPr="00A04949">
        <w:rPr>
          <w:sz w:val="22"/>
          <w:szCs w:val="22"/>
        </w:rPr>
        <w:t xml:space="preserve"> информаци</w:t>
      </w:r>
      <w:r w:rsidR="002243D4" w:rsidRPr="00A04949">
        <w:rPr>
          <w:sz w:val="22"/>
          <w:szCs w:val="22"/>
        </w:rPr>
        <w:t>и</w:t>
      </w:r>
      <w:r w:rsidRPr="00A04949">
        <w:rPr>
          <w:sz w:val="22"/>
          <w:szCs w:val="22"/>
        </w:rPr>
        <w:t xml:space="preserve"> и документ</w:t>
      </w:r>
      <w:r w:rsidR="002243D4" w:rsidRPr="00A04949">
        <w:rPr>
          <w:sz w:val="22"/>
          <w:szCs w:val="22"/>
        </w:rPr>
        <w:t>ов</w:t>
      </w:r>
      <w:r w:rsidRPr="00A04949">
        <w:rPr>
          <w:sz w:val="22"/>
          <w:szCs w:val="22"/>
        </w:rPr>
        <w:t xml:space="preserve"> в соответствии с требованиями </w:t>
      </w:r>
      <w:bookmarkStart w:id="4" w:name="_Hlk191905997"/>
      <w:r w:rsidR="002243D4" w:rsidRPr="00A04949">
        <w:rPr>
          <w:sz w:val="22"/>
          <w:szCs w:val="22"/>
        </w:rPr>
        <w:t xml:space="preserve">федерального </w:t>
      </w:r>
      <w:r w:rsidRPr="00A04949">
        <w:rPr>
          <w:sz w:val="22"/>
          <w:szCs w:val="22"/>
        </w:rPr>
        <w:t>закона</w:t>
      </w:r>
      <w:r w:rsidR="002243D4" w:rsidRPr="00A04949">
        <w:rPr>
          <w:sz w:val="22"/>
          <w:szCs w:val="22"/>
        </w:rPr>
        <w:t xml:space="preserve"> «Об акционерных обществах»</w:t>
      </w:r>
      <w:r w:rsidRPr="00A04949">
        <w:rPr>
          <w:sz w:val="22"/>
          <w:szCs w:val="22"/>
        </w:rPr>
        <w:t>, устава общества и решени</w:t>
      </w:r>
      <w:r w:rsidR="002243D4" w:rsidRPr="00A04949">
        <w:rPr>
          <w:sz w:val="22"/>
          <w:szCs w:val="22"/>
        </w:rPr>
        <w:t>ями</w:t>
      </w:r>
      <w:r w:rsidRPr="00A04949">
        <w:rPr>
          <w:sz w:val="22"/>
          <w:szCs w:val="22"/>
        </w:rPr>
        <w:t xml:space="preserve"> Совета директоров</w:t>
      </w:r>
      <w:bookmarkEnd w:id="4"/>
      <w:r w:rsidRPr="00A04949">
        <w:rPr>
          <w:sz w:val="22"/>
          <w:szCs w:val="22"/>
        </w:rPr>
        <w:t>.</w:t>
      </w:r>
    </w:p>
    <w:p w:rsidR="00A800D0" w:rsidRPr="00A04949" w:rsidRDefault="002243D4" w:rsidP="00A800D0">
      <w:pPr>
        <w:ind w:firstLine="567"/>
        <w:rPr>
          <w:sz w:val="22"/>
          <w:szCs w:val="22"/>
        </w:rPr>
      </w:pPr>
      <w:r w:rsidRPr="00A04949">
        <w:rPr>
          <w:sz w:val="22"/>
          <w:szCs w:val="22"/>
        </w:rPr>
        <w:t xml:space="preserve">Члены Совета директоров Общества приняли участие в обсуждении </w:t>
      </w:r>
      <w:r w:rsidR="00A800D0" w:rsidRPr="00A04949">
        <w:rPr>
          <w:sz w:val="22"/>
          <w:szCs w:val="22"/>
        </w:rPr>
        <w:t>мероприяти</w:t>
      </w:r>
      <w:r w:rsidRPr="00A04949">
        <w:rPr>
          <w:sz w:val="22"/>
          <w:szCs w:val="22"/>
        </w:rPr>
        <w:t>й</w:t>
      </w:r>
      <w:r w:rsidR="00A800D0" w:rsidRPr="00A04949">
        <w:rPr>
          <w:sz w:val="22"/>
          <w:szCs w:val="22"/>
        </w:rPr>
        <w:t>, необходимы</w:t>
      </w:r>
      <w:r w:rsidRPr="00A04949">
        <w:rPr>
          <w:sz w:val="22"/>
          <w:szCs w:val="22"/>
        </w:rPr>
        <w:t>х</w:t>
      </w:r>
      <w:r w:rsidR="00A800D0" w:rsidRPr="00A04949">
        <w:rPr>
          <w:sz w:val="22"/>
          <w:szCs w:val="22"/>
        </w:rPr>
        <w:t xml:space="preserve"> для подготовки и проведения</w:t>
      </w:r>
      <w:r w:rsidR="00070F78" w:rsidRPr="00A04949">
        <w:rPr>
          <w:sz w:val="22"/>
          <w:szCs w:val="22"/>
        </w:rPr>
        <w:t xml:space="preserve"> годового заседания</w:t>
      </w:r>
      <w:r w:rsidR="00A800D0" w:rsidRPr="00A04949">
        <w:rPr>
          <w:sz w:val="22"/>
          <w:szCs w:val="22"/>
        </w:rPr>
        <w:t xml:space="preserve"> общего собрания акционеров.</w:t>
      </w:r>
    </w:p>
    <w:p w:rsidR="005C2D26" w:rsidRPr="00A04949" w:rsidRDefault="005C2D26" w:rsidP="00A800D0">
      <w:pPr>
        <w:ind w:left="1" w:right="1" w:firstLine="624"/>
        <w:rPr>
          <w:i/>
          <w:sz w:val="22"/>
          <w:szCs w:val="22"/>
        </w:rPr>
      </w:pPr>
    </w:p>
    <w:p w:rsidR="005C2D26" w:rsidRPr="00A04949" w:rsidRDefault="005C2D26" w:rsidP="005C2D26">
      <w:pPr>
        <w:autoSpaceDE w:val="0"/>
        <w:autoSpaceDN w:val="0"/>
        <w:adjustRightInd w:val="0"/>
        <w:rPr>
          <w:b/>
          <w:bCs/>
          <w:sz w:val="22"/>
          <w:szCs w:val="22"/>
          <w:u w:val="single"/>
        </w:rPr>
      </w:pPr>
      <w:r w:rsidRPr="00A04949">
        <w:rPr>
          <w:b/>
          <w:bCs/>
          <w:sz w:val="22"/>
          <w:szCs w:val="22"/>
          <w:u w:val="single"/>
        </w:rPr>
        <w:t xml:space="preserve">Вопрос, поставленный на голосование: </w:t>
      </w:r>
    </w:p>
    <w:p w:rsidR="005C2D26" w:rsidRPr="00A04949" w:rsidRDefault="00070F78" w:rsidP="00A800D0">
      <w:pPr>
        <w:ind w:left="1" w:right="1" w:firstLine="624"/>
        <w:rPr>
          <w:i/>
          <w:iCs/>
          <w:sz w:val="22"/>
          <w:szCs w:val="22"/>
        </w:rPr>
      </w:pPr>
      <w:bookmarkStart w:id="5" w:name="_Hlk191895734"/>
      <w:r w:rsidRPr="00A04949">
        <w:rPr>
          <w:i/>
          <w:iCs/>
          <w:sz w:val="22"/>
          <w:szCs w:val="22"/>
        </w:rPr>
        <w:t>Поручить выполнение функций счетной комиссии регистратору (держателю реестра акционеров АО «Новоазовское») - Акционерно</w:t>
      </w:r>
      <w:r w:rsidR="00A04949" w:rsidRPr="00A04949">
        <w:rPr>
          <w:i/>
          <w:iCs/>
          <w:sz w:val="22"/>
          <w:szCs w:val="22"/>
        </w:rPr>
        <w:t>му</w:t>
      </w:r>
      <w:r w:rsidRPr="00A04949">
        <w:rPr>
          <w:i/>
          <w:iCs/>
          <w:sz w:val="22"/>
          <w:szCs w:val="22"/>
        </w:rPr>
        <w:t xml:space="preserve"> обществ</w:t>
      </w:r>
      <w:r w:rsidR="00A04949" w:rsidRPr="00A04949">
        <w:rPr>
          <w:i/>
          <w:iCs/>
          <w:sz w:val="22"/>
          <w:szCs w:val="22"/>
        </w:rPr>
        <w:t>у</w:t>
      </w:r>
      <w:r w:rsidRPr="00A04949">
        <w:rPr>
          <w:i/>
          <w:iCs/>
          <w:sz w:val="22"/>
          <w:szCs w:val="22"/>
        </w:rPr>
        <w:t xml:space="preserve"> «Регистраторское общество «СТАТУС».</w:t>
      </w:r>
    </w:p>
    <w:p w:rsidR="00070F78" w:rsidRPr="00A04949" w:rsidRDefault="00070F78" w:rsidP="00070F78">
      <w:pPr>
        <w:ind w:firstLine="567"/>
        <w:rPr>
          <w:i/>
          <w:iCs/>
          <w:sz w:val="22"/>
          <w:szCs w:val="22"/>
        </w:rPr>
      </w:pPr>
      <w:r w:rsidRPr="00A04949">
        <w:rPr>
          <w:i/>
          <w:iCs/>
          <w:sz w:val="22"/>
          <w:szCs w:val="22"/>
        </w:rPr>
        <w:t>Поручить директору АО «Новоазовское» организовать исполнение следующих мероприятий по подготовке и проведению годового заседания общего собрания акционеров, назначенного на 25 апреля 2025 года:</w:t>
      </w:r>
    </w:p>
    <w:p w:rsidR="00070F78" w:rsidRPr="00A04949" w:rsidRDefault="00070F78" w:rsidP="00070F78">
      <w:pPr>
        <w:ind w:firstLine="567"/>
        <w:rPr>
          <w:i/>
          <w:iCs/>
          <w:sz w:val="22"/>
          <w:szCs w:val="22"/>
        </w:rPr>
      </w:pPr>
      <w:r w:rsidRPr="00A04949">
        <w:rPr>
          <w:i/>
          <w:iCs/>
          <w:sz w:val="22"/>
          <w:szCs w:val="22"/>
        </w:rPr>
        <w:t>- уведомление акционеров о проведении годового заседания общего собрания в порядке, установленном уставом и решением Совета директоров;</w:t>
      </w:r>
    </w:p>
    <w:p w:rsidR="00070F78" w:rsidRPr="00A04949" w:rsidRDefault="00070F78" w:rsidP="00070F78">
      <w:pPr>
        <w:ind w:firstLine="567"/>
        <w:rPr>
          <w:i/>
          <w:iCs/>
          <w:sz w:val="22"/>
          <w:szCs w:val="22"/>
        </w:rPr>
      </w:pPr>
      <w:r w:rsidRPr="00A04949">
        <w:rPr>
          <w:i/>
          <w:iCs/>
          <w:sz w:val="22"/>
          <w:szCs w:val="22"/>
        </w:rPr>
        <w:t>- подготовка и направление бюллетеней для голосования в порядке, установленном уставом и решением Совета директоров;</w:t>
      </w:r>
    </w:p>
    <w:p w:rsidR="00070F78" w:rsidRPr="00A04949" w:rsidRDefault="00070F78" w:rsidP="00070F78">
      <w:pPr>
        <w:ind w:firstLine="567"/>
        <w:rPr>
          <w:i/>
          <w:iCs/>
          <w:sz w:val="22"/>
          <w:szCs w:val="22"/>
        </w:rPr>
      </w:pPr>
      <w:r w:rsidRPr="00A04949">
        <w:rPr>
          <w:i/>
          <w:iCs/>
          <w:sz w:val="22"/>
          <w:szCs w:val="22"/>
        </w:rPr>
        <w:t>- направление распоряжения и организация получения в АО «СТАТУС» списка лиц, имеющих право голоса при принятии решений общим собранием акционеров;</w:t>
      </w:r>
    </w:p>
    <w:p w:rsidR="00070F78" w:rsidRPr="00A04949" w:rsidRDefault="00070F78" w:rsidP="00070F78">
      <w:pPr>
        <w:ind w:firstLine="567"/>
        <w:rPr>
          <w:i/>
          <w:iCs/>
          <w:sz w:val="22"/>
          <w:szCs w:val="22"/>
        </w:rPr>
      </w:pPr>
      <w:r w:rsidRPr="00A04949">
        <w:rPr>
          <w:i/>
          <w:iCs/>
          <w:sz w:val="22"/>
          <w:szCs w:val="22"/>
        </w:rPr>
        <w:t>- заключение с АО «СТАТУС» договора на оказание услуг по выполнению функций счетной комиссии на годовом заседании общего собрания акционеров;</w:t>
      </w:r>
    </w:p>
    <w:p w:rsidR="00070F78" w:rsidRPr="00A04949" w:rsidRDefault="00070F78" w:rsidP="00070F78">
      <w:pPr>
        <w:ind w:firstLine="567"/>
        <w:rPr>
          <w:i/>
          <w:iCs/>
          <w:sz w:val="22"/>
          <w:szCs w:val="22"/>
        </w:rPr>
      </w:pPr>
      <w:r w:rsidRPr="00A04949">
        <w:rPr>
          <w:i/>
          <w:iCs/>
          <w:sz w:val="22"/>
          <w:szCs w:val="22"/>
        </w:rPr>
        <w:t>- подготов</w:t>
      </w:r>
      <w:r w:rsidR="002243D4" w:rsidRPr="00A04949">
        <w:rPr>
          <w:i/>
          <w:iCs/>
          <w:sz w:val="22"/>
          <w:szCs w:val="22"/>
        </w:rPr>
        <w:t>ка</w:t>
      </w:r>
      <w:r w:rsidRPr="00A04949">
        <w:rPr>
          <w:i/>
          <w:iCs/>
          <w:sz w:val="22"/>
          <w:szCs w:val="22"/>
        </w:rPr>
        <w:t xml:space="preserve"> информаци</w:t>
      </w:r>
      <w:r w:rsidR="002243D4" w:rsidRPr="00A04949">
        <w:rPr>
          <w:i/>
          <w:iCs/>
          <w:sz w:val="22"/>
          <w:szCs w:val="22"/>
        </w:rPr>
        <w:t>и</w:t>
      </w:r>
      <w:r w:rsidRPr="00A04949">
        <w:rPr>
          <w:i/>
          <w:iCs/>
          <w:sz w:val="22"/>
          <w:szCs w:val="22"/>
        </w:rPr>
        <w:t xml:space="preserve"> и документ</w:t>
      </w:r>
      <w:r w:rsidR="002243D4" w:rsidRPr="00A04949">
        <w:rPr>
          <w:i/>
          <w:iCs/>
          <w:sz w:val="22"/>
          <w:szCs w:val="22"/>
        </w:rPr>
        <w:t xml:space="preserve">ов </w:t>
      </w:r>
      <w:r w:rsidRPr="00A04949">
        <w:rPr>
          <w:i/>
          <w:iCs/>
          <w:sz w:val="22"/>
          <w:szCs w:val="22"/>
        </w:rPr>
        <w:t xml:space="preserve">в соответствии с требованиями </w:t>
      </w:r>
      <w:r w:rsidR="002243D4" w:rsidRPr="00A04949">
        <w:rPr>
          <w:i/>
          <w:iCs/>
          <w:sz w:val="22"/>
          <w:szCs w:val="22"/>
        </w:rPr>
        <w:t>Федерального закона «Об акционерных обществах», устава общества и решениями Совета директоров</w:t>
      </w:r>
      <w:r w:rsidRPr="00A04949">
        <w:rPr>
          <w:i/>
          <w:iCs/>
          <w:sz w:val="22"/>
          <w:szCs w:val="22"/>
        </w:rPr>
        <w:t>.</w:t>
      </w:r>
    </w:p>
    <w:p w:rsidR="00070F78" w:rsidRPr="00A04949" w:rsidRDefault="00070F78" w:rsidP="00070F78">
      <w:pPr>
        <w:ind w:left="1" w:right="1" w:firstLine="624"/>
        <w:rPr>
          <w:i/>
          <w:iCs/>
          <w:sz w:val="22"/>
          <w:szCs w:val="22"/>
        </w:rPr>
      </w:pPr>
      <w:r w:rsidRPr="00A04949">
        <w:rPr>
          <w:i/>
          <w:iCs/>
          <w:sz w:val="22"/>
          <w:szCs w:val="22"/>
        </w:rPr>
        <w:t>Определить, что в соответствии с Федеральным законом «Об акционерных обществах» и Уставом АО «Новоазовское» на годовом заседании общего собрания акционеров председательствует председатель Совета директоров АО «Новоазовское» - Малахов Григорий Акимович.</w:t>
      </w:r>
    </w:p>
    <w:p w:rsidR="00070F78" w:rsidRPr="00A04949" w:rsidRDefault="00070F78" w:rsidP="00070F78">
      <w:pPr>
        <w:ind w:firstLine="567"/>
        <w:rPr>
          <w:sz w:val="22"/>
          <w:szCs w:val="22"/>
        </w:rPr>
      </w:pPr>
    </w:p>
    <w:bookmarkEnd w:id="5"/>
    <w:p w:rsidR="005C2D26" w:rsidRPr="00A04949" w:rsidRDefault="005C2D26" w:rsidP="00A800D0">
      <w:pPr>
        <w:ind w:left="1" w:right="1" w:firstLine="624"/>
        <w:rPr>
          <w:i/>
          <w:sz w:val="22"/>
          <w:szCs w:val="22"/>
        </w:rPr>
      </w:pPr>
    </w:p>
    <w:p w:rsidR="00A800D0" w:rsidRPr="00A04949" w:rsidRDefault="00A800D0" w:rsidP="00A800D0">
      <w:pPr>
        <w:ind w:left="1" w:right="1"/>
        <w:rPr>
          <w:sz w:val="22"/>
          <w:szCs w:val="22"/>
          <w:u w:val="single"/>
        </w:rPr>
      </w:pPr>
      <w:r w:rsidRPr="00A04949">
        <w:rPr>
          <w:sz w:val="22"/>
          <w:szCs w:val="22"/>
          <w:u w:val="single"/>
        </w:rPr>
        <w:t xml:space="preserve">Итоги голосования:  </w:t>
      </w:r>
    </w:p>
    <w:p w:rsidR="00A800D0" w:rsidRPr="00A04949" w:rsidRDefault="00A800D0" w:rsidP="00A800D0">
      <w:pPr>
        <w:ind w:left="1" w:right="1"/>
        <w:rPr>
          <w:b/>
          <w:i/>
          <w:sz w:val="22"/>
          <w:szCs w:val="22"/>
        </w:rPr>
      </w:pPr>
      <w:r w:rsidRPr="00A04949">
        <w:rPr>
          <w:b/>
          <w:i/>
          <w:sz w:val="22"/>
          <w:szCs w:val="22"/>
        </w:rPr>
        <w:t>«</w:t>
      </w:r>
      <w:r w:rsidRPr="00A04949">
        <w:rPr>
          <w:b/>
          <w:i/>
          <w:sz w:val="22"/>
          <w:szCs w:val="22"/>
          <w:u w:val="single"/>
        </w:rPr>
        <w:t>ЗА</w:t>
      </w:r>
      <w:r w:rsidRPr="00A04949">
        <w:rPr>
          <w:b/>
          <w:i/>
          <w:sz w:val="22"/>
          <w:szCs w:val="22"/>
        </w:rPr>
        <w:t xml:space="preserve">» – </w:t>
      </w:r>
      <w:r w:rsidRPr="00A04949">
        <w:rPr>
          <w:sz w:val="22"/>
          <w:szCs w:val="22"/>
        </w:rPr>
        <w:t xml:space="preserve">Лысенко С.П., Ляхов А.В., Малахов Г.А., </w:t>
      </w:r>
      <w:r w:rsidR="00AF34D1" w:rsidRPr="00A04949">
        <w:rPr>
          <w:sz w:val="22"/>
          <w:szCs w:val="22"/>
        </w:rPr>
        <w:t xml:space="preserve">Оторбаев А.М., </w:t>
      </w:r>
      <w:r w:rsidRPr="00A04949">
        <w:rPr>
          <w:sz w:val="22"/>
          <w:szCs w:val="22"/>
        </w:rPr>
        <w:t>Лысенко А.А., Шнайдер В.Я,  Шарапов М.М.</w:t>
      </w:r>
    </w:p>
    <w:p w:rsidR="00A800D0" w:rsidRPr="00A04949" w:rsidRDefault="00A800D0" w:rsidP="00A800D0">
      <w:pPr>
        <w:ind w:left="1" w:right="1"/>
        <w:rPr>
          <w:b/>
          <w:sz w:val="22"/>
          <w:szCs w:val="22"/>
          <w:u w:val="single"/>
        </w:rPr>
      </w:pPr>
      <w:r w:rsidRPr="00A04949">
        <w:rPr>
          <w:i/>
          <w:sz w:val="22"/>
          <w:szCs w:val="22"/>
        </w:rPr>
        <w:t>«</w:t>
      </w:r>
      <w:r w:rsidRPr="00A04949">
        <w:rPr>
          <w:i/>
          <w:sz w:val="22"/>
          <w:szCs w:val="22"/>
          <w:u w:val="single"/>
        </w:rPr>
        <w:t>ПРОТИВ</w:t>
      </w:r>
      <w:r w:rsidRPr="00A04949">
        <w:rPr>
          <w:i/>
          <w:sz w:val="22"/>
          <w:szCs w:val="22"/>
        </w:rPr>
        <w:t>»</w:t>
      </w:r>
      <w:r w:rsidRPr="00A04949">
        <w:rPr>
          <w:sz w:val="22"/>
          <w:szCs w:val="22"/>
        </w:rPr>
        <w:t xml:space="preserve"> - нет, </w:t>
      </w:r>
      <w:r w:rsidRPr="00A04949">
        <w:rPr>
          <w:i/>
          <w:sz w:val="22"/>
          <w:szCs w:val="22"/>
        </w:rPr>
        <w:t>«</w:t>
      </w:r>
      <w:r w:rsidRPr="00A04949">
        <w:rPr>
          <w:i/>
          <w:sz w:val="22"/>
          <w:szCs w:val="22"/>
          <w:u w:val="single"/>
        </w:rPr>
        <w:t>ВОЗДЕРЖАЛСЯ</w:t>
      </w:r>
      <w:r w:rsidRPr="00A04949">
        <w:rPr>
          <w:i/>
          <w:sz w:val="22"/>
          <w:szCs w:val="22"/>
        </w:rPr>
        <w:t>»</w:t>
      </w:r>
      <w:r w:rsidRPr="00A04949">
        <w:rPr>
          <w:sz w:val="22"/>
          <w:szCs w:val="22"/>
        </w:rPr>
        <w:t xml:space="preserve"> - нет</w:t>
      </w:r>
    </w:p>
    <w:p w:rsidR="00070F78" w:rsidRPr="00A04949" w:rsidRDefault="00070F78" w:rsidP="00A800D0">
      <w:pPr>
        <w:pStyle w:val="1"/>
        <w:rPr>
          <w:sz w:val="22"/>
          <w:szCs w:val="22"/>
        </w:rPr>
      </w:pPr>
    </w:p>
    <w:p w:rsidR="00A800D0" w:rsidRPr="00A04949" w:rsidRDefault="00A800D0" w:rsidP="00A800D0">
      <w:pPr>
        <w:pStyle w:val="1"/>
        <w:rPr>
          <w:sz w:val="22"/>
          <w:szCs w:val="22"/>
        </w:rPr>
      </w:pPr>
      <w:r w:rsidRPr="00A04949">
        <w:rPr>
          <w:sz w:val="22"/>
          <w:szCs w:val="22"/>
        </w:rPr>
        <w:t>Решения, принятые Советом директоров:</w:t>
      </w:r>
    </w:p>
    <w:p w:rsidR="002243D4" w:rsidRPr="00A04949" w:rsidRDefault="002243D4" w:rsidP="002243D4">
      <w:pPr>
        <w:ind w:left="1" w:right="1" w:firstLine="624"/>
        <w:rPr>
          <w:i/>
          <w:iCs/>
          <w:sz w:val="22"/>
          <w:szCs w:val="22"/>
        </w:rPr>
      </w:pPr>
      <w:r w:rsidRPr="00A04949">
        <w:rPr>
          <w:i/>
          <w:iCs/>
          <w:sz w:val="22"/>
          <w:szCs w:val="22"/>
        </w:rPr>
        <w:t>Поручить выполнение функций счетной комиссии регистратору (держателю реестра акционеров АО «Новоазовское») - Акционерно</w:t>
      </w:r>
      <w:r w:rsidR="00A04949" w:rsidRPr="00A04949">
        <w:rPr>
          <w:i/>
          <w:iCs/>
          <w:sz w:val="22"/>
          <w:szCs w:val="22"/>
        </w:rPr>
        <w:t>му</w:t>
      </w:r>
      <w:r w:rsidRPr="00A04949">
        <w:rPr>
          <w:i/>
          <w:iCs/>
          <w:sz w:val="22"/>
          <w:szCs w:val="22"/>
        </w:rPr>
        <w:t xml:space="preserve"> обществ</w:t>
      </w:r>
      <w:r w:rsidR="00A04949" w:rsidRPr="00A04949">
        <w:rPr>
          <w:i/>
          <w:iCs/>
          <w:sz w:val="22"/>
          <w:szCs w:val="22"/>
        </w:rPr>
        <w:t>у</w:t>
      </w:r>
      <w:r w:rsidRPr="00A04949">
        <w:rPr>
          <w:i/>
          <w:iCs/>
          <w:sz w:val="22"/>
          <w:szCs w:val="22"/>
        </w:rPr>
        <w:t xml:space="preserve"> «Регистраторское общество «СТАТУС».</w:t>
      </w:r>
    </w:p>
    <w:p w:rsidR="002243D4" w:rsidRPr="00A04949" w:rsidRDefault="002243D4" w:rsidP="002243D4">
      <w:pPr>
        <w:ind w:firstLine="567"/>
        <w:rPr>
          <w:i/>
          <w:iCs/>
          <w:sz w:val="22"/>
          <w:szCs w:val="22"/>
        </w:rPr>
      </w:pPr>
      <w:r w:rsidRPr="00A04949">
        <w:rPr>
          <w:i/>
          <w:iCs/>
          <w:sz w:val="22"/>
          <w:szCs w:val="22"/>
        </w:rPr>
        <w:t>Поручить директору АО «Новоазовское» организовать исполнение следующих мероприятий по подготовке и проведению годового заседания общего собрания акционеров, назначенного на 25 апреля 2025 года:</w:t>
      </w:r>
    </w:p>
    <w:p w:rsidR="002243D4" w:rsidRPr="00A04949" w:rsidRDefault="002243D4" w:rsidP="002243D4">
      <w:pPr>
        <w:ind w:firstLine="567"/>
        <w:rPr>
          <w:i/>
          <w:iCs/>
          <w:sz w:val="22"/>
          <w:szCs w:val="22"/>
        </w:rPr>
      </w:pPr>
      <w:r w:rsidRPr="00A04949">
        <w:rPr>
          <w:i/>
          <w:iCs/>
          <w:sz w:val="22"/>
          <w:szCs w:val="22"/>
        </w:rPr>
        <w:t>- уведомление акционеров о проведении годового заседания общего собрания в порядке, установленном уставом и решением Совета директоров;</w:t>
      </w:r>
    </w:p>
    <w:p w:rsidR="002243D4" w:rsidRPr="00A04949" w:rsidRDefault="002243D4" w:rsidP="002243D4">
      <w:pPr>
        <w:ind w:firstLine="567"/>
        <w:rPr>
          <w:i/>
          <w:iCs/>
          <w:sz w:val="22"/>
          <w:szCs w:val="22"/>
        </w:rPr>
      </w:pPr>
      <w:r w:rsidRPr="00A04949">
        <w:rPr>
          <w:i/>
          <w:iCs/>
          <w:sz w:val="22"/>
          <w:szCs w:val="22"/>
        </w:rPr>
        <w:t>- подготовка и направление бюллетеней для голосования в порядке, установленном уставом и решением Совета директоров;</w:t>
      </w:r>
    </w:p>
    <w:p w:rsidR="002243D4" w:rsidRPr="00A04949" w:rsidRDefault="002243D4" w:rsidP="002243D4">
      <w:pPr>
        <w:ind w:firstLine="567"/>
        <w:rPr>
          <w:i/>
          <w:iCs/>
          <w:sz w:val="22"/>
          <w:szCs w:val="22"/>
        </w:rPr>
      </w:pPr>
      <w:r w:rsidRPr="00A04949">
        <w:rPr>
          <w:i/>
          <w:iCs/>
          <w:sz w:val="22"/>
          <w:szCs w:val="22"/>
        </w:rPr>
        <w:lastRenderedPageBreak/>
        <w:t>- направление распоряжения и организация получения в АО «СТАТУС» списка лиц, имеющих право голоса при принятии решений общим собранием акционеров;</w:t>
      </w:r>
    </w:p>
    <w:p w:rsidR="002243D4" w:rsidRPr="00A04949" w:rsidRDefault="002243D4" w:rsidP="002243D4">
      <w:pPr>
        <w:ind w:firstLine="567"/>
        <w:rPr>
          <w:i/>
          <w:iCs/>
          <w:sz w:val="22"/>
          <w:szCs w:val="22"/>
        </w:rPr>
      </w:pPr>
      <w:r w:rsidRPr="00A04949">
        <w:rPr>
          <w:i/>
          <w:iCs/>
          <w:sz w:val="22"/>
          <w:szCs w:val="22"/>
        </w:rPr>
        <w:t>- заключение с АО «СТАТУС» договора на оказание услуг по выполнению функций счетной комиссии на годовом заседании общего собрания акционеров;</w:t>
      </w:r>
    </w:p>
    <w:p w:rsidR="002243D4" w:rsidRPr="00A04949" w:rsidRDefault="002243D4" w:rsidP="002243D4">
      <w:pPr>
        <w:ind w:firstLine="567"/>
        <w:rPr>
          <w:i/>
          <w:iCs/>
          <w:sz w:val="22"/>
          <w:szCs w:val="22"/>
        </w:rPr>
      </w:pPr>
      <w:r w:rsidRPr="00A04949">
        <w:rPr>
          <w:i/>
          <w:iCs/>
          <w:sz w:val="22"/>
          <w:szCs w:val="22"/>
        </w:rPr>
        <w:t>- подготовка информации и документов в соответствии с требованиями Федерального закона «Об акционерных обществах», устава общества и решениями Совета директоров.</w:t>
      </w:r>
    </w:p>
    <w:p w:rsidR="00070F78" w:rsidRPr="00A04949" w:rsidRDefault="002243D4" w:rsidP="002243D4">
      <w:pPr>
        <w:ind w:left="1" w:right="1" w:firstLine="624"/>
        <w:rPr>
          <w:i/>
          <w:iCs/>
          <w:sz w:val="22"/>
          <w:szCs w:val="22"/>
        </w:rPr>
      </w:pPr>
      <w:r w:rsidRPr="00A04949">
        <w:rPr>
          <w:i/>
          <w:iCs/>
          <w:sz w:val="22"/>
          <w:szCs w:val="22"/>
        </w:rPr>
        <w:t>Определить, что в соответствии с Федеральным законом «Об акционерных обществах» и Уставом АО «Новоазовское» на годовом заседании общего собрания акционеров председательствует председатель Совета директоров АО «Новоазовское» - Малахов Григорий Акимович</w:t>
      </w:r>
      <w:r w:rsidR="00070F78" w:rsidRPr="00A04949">
        <w:rPr>
          <w:i/>
          <w:iCs/>
          <w:sz w:val="22"/>
          <w:szCs w:val="22"/>
        </w:rPr>
        <w:t>.</w:t>
      </w:r>
    </w:p>
    <w:p w:rsidR="00A04949" w:rsidRPr="00A04949" w:rsidRDefault="00A04949" w:rsidP="002243D4">
      <w:pPr>
        <w:ind w:left="1" w:right="1" w:firstLine="624"/>
        <w:rPr>
          <w:i/>
          <w:iCs/>
          <w:sz w:val="22"/>
          <w:szCs w:val="22"/>
        </w:rPr>
      </w:pPr>
    </w:p>
    <w:p w:rsidR="003A1E08" w:rsidRPr="00A04949" w:rsidRDefault="003A1E08" w:rsidP="003A1E08">
      <w:pPr>
        <w:rPr>
          <w:sz w:val="22"/>
          <w:szCs w:val="22"/>
        </w:rPr>
      </w:pPr>
      <w:r w:rsidRPr="00A04949">
        <w:rPr>
          <w:sz w:val="22"/>
          <w:szCs w:val="22"/>
        </w:rPr>
        <w:t>………………………………………………………………………………………………………</w:t>
      </w:r>
    </w:p>
    <w:p w:rsidR="00070F78" w:rsidRPr="00A04949" w:rsidRDefault="00070F78" w:rsidP="00070F78">
      <w:pPr>
        <w:tabs>
          <w:tab w:val="left" w:pos="6315"/>
        </w:tabs>
        <w:rPr>
          <w:color w:val="000000"/>
          <w:sz w:val="22"/>
          <w:szCs w:val="22"/>
        </w:rPr>
      </w:pPr>
    </w:p>
    <w:p w:rsidR="00070F78" w:rsidRPr="00A04949" w:rsidRDefault="00070F78" w:rsidP="00070F78">
      <w:pPr>
        <w:tabs>
          <w:tab w:val="left" w:pos="6315"/>
        </w:tabs>
        <w:rPr>
          <w:sz w:val="22"/>
          <w:szCs w:val="22"/>
        </w:rPr>
      </w:pPr>
      <w:r w:rsidRPr="00A04949">
        <w:rPr>
          <w:color w:val="000000"/>
          <w:sz w:val="22"/>
          <w:szCs w:val="22"/>
        </w:rPr>
        <w:t>Председатель известил о том, что повестка дня заседания Совета директоров исчерпана; заседание объявляется закрытым.</w:t>
      </w:r>
    </w:p>
    <w:p w:rsidR="003A1E08" w:rsidRPr="00A04949" w:rsidRDefault="003A1E08" w:rsidP="003A1E08">
      <w:pPr>
        <w:rPr>
          <w:sz w:val="22"/>
          <w:szCs w:val="22"/>
        </w:rPr>
      </w:pPr>
    </w:p>
    <w:p w:rsidR="00070F78" w:rsidRPr="00A04949" w:rsidRDefault="00070F78" w:rsidP="003A1E08">
      <w:pPr>
        <w:rPr>
          <w:sz w:val="22"/>
          <w:szCs w:val="22"/>
        </w:rPr>
      </w:pPr>
    </w:p>
    <w:p w:rsidR="00070F78" w:rsidRPr="00A04949" w:rsidRDefault="00070F78" w:rsidP="003A1E08">
      <w:pPr>
        <w:rPr>
          <w:sz w:val="22"/>
          <w:szCs w:val="22"/>
        </w:rPr>
      </w:pPr>
      <w:r w:rsidRPr="00A04949">
        <w:rPr>
          <w:sz w:val="22"/>
          <w:szCs w:val="22"/>
        </w:rPr>
        <w:t>Приложение:</w:t>
      </w:r>
    </w:p>
    <w:p w:rsidR="00070F78" w:rsidRPr="00A04949" w:rsidRDefault="00070F78" w:rsidP="003A1E08">
      <w:pPr>
        <w:rPr>
          <w:sz w:val="22"/>
          <w:szCs w:val="22"/>
        </w:rPr>
      </w:pPr>
    </w:p>
    <w:p w:rsidR="00070F78" w:rsidRPr="00A04949" w:rsidRDefault="00070F78" w:rsidP="00070F78">
      <w:pPr>
        <w:numPr>
          <w:ilvl w:val="0"/>
          <w:numId w:val="38"/>
        </w:numPr>
        <w:ind w:left="714" w:hanging="357"/>
        <w:jc w:val="left"/>
        <w:textAlignment w:val="baseline"/>
        <w:outlineLvl w:val="0"/>
        <w:rPr>
          <w:sz w:val="22"/>
          <w:szCs w:val="22"/>
        </w:rPr>
      </w:pPr>
      <w:r w:rsidRPr="00A04949">
        <w:rPr>
          <w:sz w:val="22"/>
          <w:szCs w:val="22"/>
        </w:rPr>
        <w:t>Рекомендации Совета директоров АО «Новоазовское» обще</w:t>
      </w:r>
      <w:r w:rsidR="00556341" w:rsidRPr="00A04949">
        <w:rPr>
          <w:sz w:val="22"/>
          <w:szCs w:val="22"/>
        </w:rPr>
        <w:t>му</w:t>
      </w:r>
      <w:r w:rsidRPr="00A04949">
        <w:rPr>
          <w:sz w:val="22"/>
          <w:szCs w:val="22"/>
        </w:rPr>
        <w:t xml:space="preserve"> собрания акционеров АО «Новоазовское» по распределению прибыли и убытков Общества, в том числе по размеру дивидендов по акциям АО «Новоазовское» и порядку их выплаты по результатам 2024 года.</w:t>
      </w:r>
    </w:p>
    <w:p w:rsidR="00070F78" w:rsidRPr="00A04949" w:rsidRDefault="00070F78" w:rsidP="00070F78">
      <w:pPr>
        <w:numPr>
          <w:ilvl w:val="0"/>
          <w:numId w:val="38"/>
        </w:numPr>
        <w:jc w:val="left"/>
        <w:textAlignment w:val="baseline"/>
        <w:outlineLvl w:val="0"/>
        <w:rPr>
          <w:sz w:val="22"/>
          <w:szCs w:val="22"/>
          <w:lang w:eastAsia="en-US"/>
        </w:rPr>
      </w:pPr>
      <w:r w:rsidRPr="00A04949">
        <w:rPr>
          <w:sz w:val="22"/>
          <w:szCs w:val="22"/>
        </w:rPr>
        <w:t xml:space="preserve">Проект </w:t>
      </w:r>
      <w:r w:rsidRPr="00A04949">
        <w:rPr>
          <w:sz w:val="22"/>
          <w:szCs w:val="22"/>
          <w:lang w:eastAsia="en-US"/>
        </w:rPr>
        <w:t xml:space="preserve">сообщения о проведении </w:t>
      </w:r>
      <w:r w:rsidRPr="00A04949">
        <w:rPr>
          <w:sz w:val="22"/>
          <w:szCs w:val="22"/>
        </w:rPr>
        <w:t xml:space="preserve">годового заседания общего собрания акционеров </w:t>
      </w:r>
      <w:r w:rsidRPr="00A04949">
        <w:rPr>
          <w:sz w:val="22"/>
          <w:szCs w:val="22"/>
          <w:lang w:eastAsia="en-US"/>
        </w:rPr>
        <w:t>АО «Новоазовское»;</w:t>
      </w:r>
    </w:p>
    <w:p w:rsidR="00070F78" w:rsidRPr="00A04949" w:rsidRDefault="00070F78" w:rsidP="00070F78">
      <w:pPr>
        <w:numPr>
          <w:ilvl w:val="0"/>
          <w:numId w:val="38"/>
        </w:numPr>
        <w:ind w:left="714" w:hanging="357"/>
        <w:jc w:val="left"/>
        <w:textAlignment w:val="baseline"/>
        <w:outlineLvl w:val="0"/>
        <w:rPr>
          <w:sz w:val="22"/>
          <w:szCs w:val="22"/>
          <w:lang w:eastAsia="en-US"/>
        </w:rPr>
      </w:pPr>
      <w:r w:rsidRPr="00A04949">
        <w:rPr>
          <w:sz w:val="22"/>
          <w:szCs w:val="22"/>
          <w:lang w:eastAsia="en-US"/>
        </w:rPr>
        <w:t>Проект бюллетеня для голосования на годовом заседании общего собрания акционеров АО «Новоазовское»;</w:t>
      </w:r>
    </w:p>
    <w:p w:rsidR="00070F78" w:rsidRPr="00A04949" w:rsidRDefault="00070F78" w:rsidP="00070F78">
      <w:pPr>
        <w:numPr>
          <w:ilvl w:val="0"/>
          <w:numId w:val="38"/>
        </w:numPr>
        <w:ind w:left="714" w:hanging="357"/>
        <w:jc w:val="left"/>
        <w:textAlignment w:val="baseline"/>
        <w:outlineLvl w:val="0"/>
        <w:rPr>
          <w:sz w:val="22"/>
          <w:szCs w:val="22"/>
          <w:lang w:eastAsia="en-US"/>
        </w:rPr>
      </w:pPr>
      <w:r w:rsidRPr="00A04949">
        <w:rPr>
          <w:sz w:val="22"/>
          <w:szCs w:val="22"/>
          <w:lang w:eastAsia="en-US"/>
        </w:rPr>
        <w:t>Проекты решений по вопросам повестки дня годового заседания общего собрания акционеров АО «Новоазовское», назначенного на 25 апреля 2025 года.</w:t>
      </w:r>
    </w:p>
    <w:p w:rsidR="00070F78" w:rsidRPr="00A04949" w:rsidRDefault="00070F78" w:rsidP="003A1E08">
      <w:pPr>
        <w:rPr>
          <w:sz w:val="22"/>
          <w:szCs w:val="22"/>
        </w:rPr>
      </w:pPr>
    </w:p>
    <w:p w:rsidR="00186DD4" w:rsidRPr="00A04949" w:rsidRDefault="00186DD4" w:rsidP="003A1E08">
      <w:pPr>
        <w:rPr>
          <w:sz w:val="22"/>
          <w:szCs w:val="22"/>
        </w:rPr>
      </w:pPr>
    </w:p>
    <w:p w:rsidR="00186DD4" w:rsidRPr="00A04949" w:rsidRDefault="00186DD4" w:rsidP="00186DD4">
      <w:pPr>
        <w:rPr>
          <w:sz w:val="22"/>
          <w:szCs w:val="22"/>
        </w:rPr>
      </w:pPr>
      <w:r w:rsidRPr="00A04949">
        <w:rPr>
          <w:sz w:val="22"/>
          <w:szCs w:val="22"/>
        </w:rPr>
        <w:t>Дата составления протокола: 10 марта 2025 года.</w:t>
      </w:r>
    </w:p>
    <w:p w:rsidR="00186DD4" w:rsidRPr="00A04949" w:rsidRDefault="003A1E08" w:rsidP="003A1E08">
      <w:pPr>
        <w:rPr>
          <w:sz w:val="22"/>
          <w:szCs w:val="22"/>
        </w:rPr>
      </w:pPr>
      <w:r w:rsidRPr="00A04949">
        <w:rPr>
          <w:sz w:val="22"/>
          <w:szCs w:val="22"/>
        </w:rPr>
        <w:t>Протокол составлен в двух экземплярах</w:t>
      </w:r>
      <w:r w:rsidR="00186DD4" w:rsidRPr="00A04949">
        <w:rPr>
          <w:sz w:val="22"/>
          <w:szCs w:val="22"/>
        </w:rPr>
        <w:t>.</w:t>
      </w:r>
    </w:p>
    <w:p w:rsidR="00FA31EB" w:rsidRPr="00A04949" w:rsidRDefault="00FA31EB" w:rsidP="003A1E08">
      <w:pPr>
        <w:rPr>
          <w:sz w:val="22"/>
          <w:szCs w:val="22"/>
        </w:rPr>
      </w:pPr>
    </w:p>
    <w:p w:rsidR="00070F78" w:rsidRPr="00A04949" w:rsidRDefault="00070F78" w:rsidP="003A1E08">
      <w:pPr>
        <w:rPr>
          <w:sz w:val="22"/>
          <w:szCs w:val="22"/>
        </w:rPr>
      </w:pPr>
    </w:p>
    <w:p w:rsidR="00070F78" w:rsidRPr="00A04949" w:rsidRDefault="00070F78" w:rsidP="003A1E08">
      <w:pPr>
        <w:rPr>
          <w:sz w:val="22"/>
          <w:szCs w:val="22"/>
        </w:rPr>
      </w:pPr>
    </w:p>
    <w:p w:rsidR="00070F78" w:rsidRPr="00A04949" w:rsidRDefault="00070F78" w:rsidP="003A1E08">
      <w:pPr>
        <w:rPr>
          <w:sz w:val="22"/>
          <w:szCs w:val="22"/>
        </w:rPr>
      </w:pPr>
    </w:p>
    <w:p w:rsidR="00070F78" w:rsidRPr="00A04949" w:rsidRDefault="00070F78" w:rsidP="003A1E08">
      <w:pPr>
        <w:rPr>
          <w:sz w:val="22"/>
          <w:szCs w:val="22"/>
        </w:rPr>
      </w:pPr>
    </w:p>
    <w:p w:rsidR="00BF72A0" w:rsidRPr="00A04949" w:rsidRDefault="00BF72A0" w:rsidP="00BF72A0">
      <w:pPr>
        <w:tabs>
          <w:tab w:val="num" w:pos="0"/>
        </w:tabs>
        <w:ind w:firstLine="540"/>
        <w:jc w:val="left"/>
        <w:rPr>
          <w:sz w:val="22"/>
          <w:szCs w:val="22"/>
          <w:lang w:eastAsia="en-US"/>
        </w:rPr>
      </w:pPr>
      <w:r w:rsidRPr="00A04949">
        <w:rPr>
          <w:sz w:val="22"/>
          <w:szCs w:val="22"/>
          <w:lang w:eastAsia="en-US"/>
        </w:rPr>
        <w:t xml:space="preserve">Председатель </w:t>
      </w:r>
    </w:p>
    <w:p w:rsidR="00BF72A0" w:rsidRPr="00A04949" w:rsidRDefault="00BF72A0" w:rsidP="00BF72A0">
      <w:pPr>
        <w:tabs>
          <w:tab w:val="num" w:pos="0"/>
        </w:tabs>
        <w:ind w:firstLine="540"/>
        <w:jc w:val="left"/>
        <w:rPr>
          <w:sz w:val="22"/>
          <w:szCs w:val="22"/>
          <w:lang w:eastAsia="en-US"/>
        </w:rPr>
      </w:pPr>
      <w:r w:rsidRPr="00A04949">
        <w:rPr>
          <w:sz w:val="22"/>
          <w:szCs w:val="22"/>
          <w:lang w:eastAsia="en-US"/>
        </w:rPr>
        <w:t>Совета директоров АО «Новоазовское»_____________________/ Г.А. Малахов /</w:t>
      </w:r>
    </w:p>
    <w:p w:rsidR="003A1E08" w:rsidRPr="002C6D8B" w:rsidRDefault="003A1E08" w:rsidP="00BF72A0">
      <w:pPr>
        <w:rPr>
          <w:szCs w:val="24"/>
        </w:rPr>
      </w:pPr>
    </w:p>
    <w:sectPr w:rsidR="003A1E08" w:rsidRPr="002C6D8B" w:rsidSect="00E53E30">
      <w:footerReference w:type="even" r:id="rId9"/>
      <w:footerReference w:type="default" r:id="rId10"/>
      <w:pgSz w:w="11907" w:h="16840"/>
      <w:pgMar w:top="1134" w:right="1134" w:bottom="1134" w:left="1134" w:header="720"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FE3" w:rsidRDefault="006D2FE3">
      <w:r>
        <w:separator/>
      </w:r>
    </w:p>
  </w:endnote>
  <w:endnote w:type="continuationSeparator" w:id="0">
    <w:p w:rsidR="006D2FE3" w:rsidRDefault="006D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E4" w:rsidRDefault="007031E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31E4" w:rsidRDefault="007031E4">
    <w:pPr>
      <w:pStyle w:val="a4"/>
      <w:ind w:right="360"/>
    </w:pPr>
  </w:p>
  <w:p w:rsidR="007031E4" w:rsidRDefault="007031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E4" w:rsidRPr="00453308" w:rsidRDefault="007031E4">
    <w:pPr>
      <w:pStyle w:val="a4"/>
      <w:framePr w:wrap="around" w:vAnchor="text" w:hAnchor="margin" w:xAlign="right" w:y="1"/>
      <w:rPr>
        <w:rStyle w:val="a5"/>
      </w:rPr>
    </w:pPr>
    <w:r w:rsidRPr="00453308">
      <w:rPr>
        <w:rStyle w:val="a5"/>
      </w:rPr>
      <w:fldChar w:fldCharType="begin"/>
    </w:r>
    <w:r w:rsidRPr="00453308">
      <w:rPr>
        <w:rStyle w:val="a5"/>
      </w:rPr>
      <w:instrText xml:space="preserve">PAGE  </w:instrText>
    </w:r>
    <w:r w:rsidRPr="00453308">
      <w:rPr>
        <w:rStyle w:val="a5"/>
      </w:rPr>
      <w:fldChar w:fldCharType="separate"/>
    </w:r>
    <w:r w:rsidR="009C4928">
      <w:rPr>
        <w:rStyle w:val="a5"/>
        <w:noProof/>
      </w:rPr>
      <w:t>13</w:t>
    </w:r>
    <w:r w:rsidRPr="00453308">
      <w:rPr>
        <w:rStyle w:val="a5"/>
      </w:rPr>
      <w:fldChar w:fldCharType="end"/>
    </w:r>
  </w:p>
  <w:p w:rsidR="007031E4" w:rsidRDefault="007031E4">
    <w:pPr>
      <w:pStyle w:val="a4"/>
      <w:ind w:right="360"/>
    </w:pPr>
  </w:p>
  <w:p w:rsidR="007031E4" w:rsidRDefault="007031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FE3" w:rsidRDefault="006D2FE3">
      <w:r>
        <w:separator/>
      </w:r>
    </w:p>
  </w:footnote>
  <w:footnote w:type="continuationSeparator" w:id="0">
    <w:p w:rsidR="006D2FE3" w:rsidRDefault="006D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C47"/>
    <w:multiLevelType w:val="hybridMultilevel"/>
    <w:tmpl w:val="61E2723E"/>
    <w:lvl w:ilvl="0" w:tplc="5C1AE996">
      <w:start w:val="1"/>
      <w:numFmt w:val="decimal"/>
      <w:lvlText w:val="%1."/>
      <w:lvlJc w:val="center"/>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A54345"/>
    <w:multiLevelType w:val="hybridMultilevel"/>
    <w:tmpl w:val="FB602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DC3E6A"/>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3">
    <w:nsid w:val="06E239AF"/>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4">
    <w:nsid w:val="0A021047"/>
    <w:multiLevelType w:val="hybridMultilevel"/>
    <w:tmpl w:val="3ADED1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545351"/>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6">
    <w:nsid w:val="11470EA7"/>
    <w:multiLevelType w:val="hybridMultilevel"/>
    <w:tmpl w:val="76EA7082"/>
    <w:lvl w:ilvl="0" w:tplc="2C6EB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20B96"/>
    <w:multiLevelType w:val="hybridMultilevel"/>
    <w:tmpl w:val="583694EC"/>
    <w:lvl w:ilvl="0" w:tplc="13585FDE">
      <w:start w:val="1"/>
      <w:numFmt w:val="decimal"/>
      <w:lvlText w:val="%1."/>
      <w:lvlJc w:val="left"/>
      <w:pPr>
        <w:tabs>
          <w:tab w:val="num" w:pos="1431"/>
        </w:tabs>
        <w:ind w:left="14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B1CCF"/>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9">
    <w:nsid w:val="2098143F"/>
    <w:multiLevelType w:val="hybridMultilevel"/>
    <w:tmpl w:val="F3E43CF0"/>
    <w:lvl w:ilvl="0" w:tplc="2C6EB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D7091"/>
    <w:multiLevelType w:val="hybridMultilevel"/>
    <w:tmpl w:val="3F22573C"/>
    <w:lvl w:ilvl="0" w:tplc="A18CE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A26341"/>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12">
    <w:nsid w:val="2A7514D6"/>
    <w:multiLevelType w:val="hybridMultilevel"/>
    <w:tmpl w:val="3822CA66"/>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13">
    <w:nsid w:val="33532B5A"/>
    <w:multiLevelType w:val="hybridMultilevel"/>
    <w:tmpl w:val="975061B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4">
    <w:nsid w:val="33A74BB1"/>
    <w:multiLevelType w:val="hybridMultilevel"/>
    <w:tmpl w:val="2DB28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1474BC"/>
    <w:multiLevelType w:val="hybridMultilevel"/>
    <w:tmpl w:val="71122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50179B"/>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17">
    <w:nsid w:val="3AB55EB1"/>
    <w:multiLevelType w:val="hybridMultilevel"/>
    <w:tmpl w:val="7D3AAEF0"/>
    <w:lvl w:ilvl="0" w:tplc="323A388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C165C2D"/>
    <w:multiLevelType w:val="hybridMultilevel"/>
    <w:tmpl w:val="991678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087F52"/>
    <w:multiLevelType w:val="hybridMultilevel"/>
    <w:tmpl w:val="519AD100"/>
    <w:lvl w:ilvl="0" w:tplc="0419000F">
      <w:start w:val="1"/>
      <w:numFmt w:val="decimal"/>
      <w:lvlText w:val="%1."/>
      <w:lvlJc w:val="left"/>
      <w:pPr>
        <w:tabs>
          <w:tab w:val="num" w:pos="2345"/>
        </w:tabs>
        <w:ind w:left="2345" w:hanging="360"/>
      </w:pPr>
    </w:lvl>
    <w:lvl w:ilvl="1" w:tplc="04190019">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20">
    <w:nsid w:val="3E922C2D"/>
    <w:multiLevelType w:val="hybridMultilevel"/>
    <w:tmpl w:val="C5FAA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4C3617"/>
    <w:multiLevelType w:val="hybridMultilevel"/>
    <w:tmpl w:val="8188D994"/>
    <w:lvl w:ilvl="0" w:tplc="D49050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1E5FD4"/>
    <w:multiLevelType w:val="hybridMultilevel"/>
    <w:tmpl w:val="8DE8949E"/>
    <w:lvl w:ilvl="0" w:tplc="FFFFFFFF">
      <w:start w:val="1"/>
      <w:numFmt w:val="decimal"/>
      <w:lvlText w:val="%1."/>
      <w:lvlJc w:val="center"/>
      <w:pPr>
        <w:tabs>
          <w:tab w:val="num" w:pos="1068"/>
        </w:tabs>
        <w:ind w:left="1068" w:hanging="360"/>
      </w:pPr>
      <w:rPr>
        <w:rFonts w:hint="default"/>
      </w:rPr>
    </w:lvl>
    <w:lvl w:ilvl="1" w:tplc="FFFFFFFF">
      <w:start w:val="1"/>
      <w:numFmt w:val="lowerLetter"/>
      <w:lvlText w:val="%2."/>
      <w:lvlJc w:val="left"/>
      <w:pPr>
        <w:tabs>
          <w:tab w:val="num" w:pos="874"/>
        </w:tabs>
        <w:ind w:left="874" w:hanging="360"/>
      </w:pPr>
    </w:lvl>
    <w:lvl w:ilvl="2" w:tplc="FFFFFFFF" w:tentative="1">
      <w:start w:val="1"/>
      <w:numFmt w:val="lowerRoman"/>
      <w:lvlText w:val="%3."/>
      <w:lvlJc w:val="right"/>
      <w:pPr>
        <w:tabs>
          <w:tab w:val="num" w:pos="1594"/>
        </w:tabs>
        <w:ind w:left="1594" w:hanging="180"/>
      </w:pPr>
    </w:lvl>
    <w:lvl w:ilvl="3" w:tplc="FFFFFFFF" w:tentative="1">
      <w:start w:val="1"/>
      <w:numFmt w:val="decimal"/>
      <w:lvlText w:val="%4."/>
      <w:lvlJc w:val="left"/>
      <w:pPr>
        <w:tabs>
          <w:tab w:val="num" w:pos="2314"/>
        </w:tabs>
        <w:ind w:left="2314" w:hanging="360"/>
      </w:pPr>
    </w:lvl>
    <w:lvl w:ilvl="4" w:tplc="FFFFFFFF" w:tentative="1">
      <w:start w:val="1"/>
      <w:numFmt w:val="lowerLetter"/>
      <w:lvlText w:val="%5."/>
      <w:lvlJc w:val="left"/>
      <w:pPr>
        <w:tabs>
          <w:tab w:val="num" w:pos="3034"/>
        </w:tabs>
        <w:ind w:left="3034" w:hanging="360"/>
      </w:pPr>
    </w:lvl>
    <w:lvl w:ilvl="5" w:tplc="FFFFFFFF" w:tentative="1">
      <w:start w:val="1"/>
      <w:numFmt w:val="lowerRoman"/>
      <w:lvlText w:val="%6."/>
      <w:lvlJc w:val="right"/>
      <w:pPr>
        <w:tabs>
          <w:tab w:val="num" w:pos="3754"/>
        </w:tabs>
        <w:ind w:left="3754" w:hanging="180"/>
      </w:pPr>
    </w:lvl>
    <w:lvl w:ilvl="6" w:tplc="FFFFFFFF" w:tentative="1">
      <w:start w:val="1"/>
      <w:numFmt w:val="decimal"/>
      <w:lvlText w:val="%7."/>
      <w:lvlJc w:val="left"/>
      <w:pPr>
        <w:tabs>
          <w:tab w:val="num" w:pos="4474"/>
        </w:tabs>
        <w:ind w:left="4474" w:hanging="360"/>
      </w:pPr>
    </w:lvl>
    <w:lvl w:ilvl="7" w:tplc="FFFFFFFF" w:tentative="1">
      <w:start w:val="1"/>
      <w:numFmt w:val="lowerLetter"/>
      <w:lvlText w:val="%8."/>
      <w:lvlJc w:val="left"/>
      <w:pPr>
        <w:tabs>
          <w:tab w:val="num" w:pos="5194"/>
        </w:tabs>
        <w:ind w:left="5194" w:hanging="360"/>
      </w:pPr>
    </w:lvl>
    <w:lvl w:ilvl="8" w:tplc="FFFFFFFF" w:tentative="1">
      <w:start w:val="1"/>
      <w:numFmt w:val="lowerRoman"/>
      <w:lvlText w:val="%9."/>
      <w:lvlJc w:val="right"/>
      <w:pPr>
        <w:tabs>
          <w:tab w:val="num" w:pos="5914"/>
        </w:tabs>
        <w:ind w:left="5914" w:hanging="180"/>
      </w:pPr>
    </w:lvl>
  </w:abstractNum>
  <w:abstractNum w:abstractNumId="23">
    <w:nsid w:val="498F36F9"/>
    <w:multiLevelType w:val="hybridMultilevel"/>
    <w:tmpl w:val="3C74A7F6"/>
    <w:lvl w:ilvl="0" w:tplc="A18CE7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4F05A5"/>
    <w:multiLevelType w:val="hybridMultilevel"/>
    <w:tmpl w:val="6D909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B53CE3"/>
    <w:multiLevelType w:val="hybridMultilevel"/>
    <w:tmpl w:val="E9342010"/>
    <w:lvl w:ilvl="0" w:tplc="864444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B33BC7"/>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27">
    <w:nsid w:val="55CF2452"/>
    <w:multiLevelType w:val="hybridMultilevel"/>
    <w:tmpl w:val="8DE8949E"/>
    <w:lvl w:ilvl="0" w:tplc="5C1AE996">
      <w:start w:val="1"/>
      <w:numFmt w:val="decimal"/>
      <w:lvlText w:val="%1."/>
      <w:lvlJc w:val="center"/>
      <w:pPr>
        <w:tabs>
          <w:tab w:val="num" w:pos="1068"/>
        </w:tabs>
        <w:ind w:left="1068" w:hanging="360"/>
      </w:pPr>
      <w:rPr>
        <w:rFonts w:hint="default"/>
      </w:rPr>
    </w:lvl>
    <w:lvl w:ilvl="1" w:tplc="FFFFFFFF">
      <w:start w:val="1"/>
      <w:numFmt w:val="lowerLetter"/>
      <w:lvlText w:val="%2."/>
      <w:lvlJc w:val="left"/>
      <w:pPr>
        <w:tabs>
          <w:tab w:val="num" w:pos="874"/>
        </w:tabs>
        <w:ind w:left="874" w:hanging="360"/>
      </w:pPr>
    </w:lvl>
    <w:lvl w:ilvl="2" w:tplc="FFFFFFFF" w:tentative="1">
      <w:start w:val="1"/>
      <w:numFmt w:val="lowerRoman"/>
      <w:lvlText w:val="%3."/>
      <w:lvlJc w:val="right"/>
      <w:pPr>
        <w:tabs>
          <w:tab w:val="num" w:pos="1594"/>
        </w:tabs>
        <w:ind w:left="1594" w:hanging="180"/>
      </w:pPr>
    </w:lvl>
    <w:lvl w:ilvl="3" w:tplc="FFFFFFFF" w:tentative="1">
      <w:start w:val="1"/>
      <w:numFmt w:val="decimal"/>
      <w:lvlText w:val="%4."/>
      <w:lvlJc w:val="left"/>
      <w:pPr>
        <w:tabs>
          <w:tab w:val="num" w:pos="2314"/>
        </w:tabs>
        <w:ind w:left="2314" w:hanging="360"/>
      </w:pPr>
    </w:lvl>
    <w:lvl w:ilvl="4" w:tplc="FFFFFFFF" w:tentative="1">
      <w:start w:val="1"/>
      <w:numFmt w:val="lowerLetter"/>
      <w:lvlText w:val="%5."/>
      <w:lvlJc w:val="left"/>
      <w:pPr>
        <w:tabs>
          <w:tab w:val="num" w:pos="3034"/>
        </w:tabs>
        <w:ind w:left="3034" w:hanging="360"/>
      </w:pPr>
    </w:lvl>
    <w:lvl w:ilvl="5" w:tplc="FFFFFFFF" w:tentative="1">
      <w:start w:val="1"/>
      <w:numFmt w:val="lowerRoman"/>
      <w:lvlText w:val="%6."/>
      <w:lvlJc w:val="right"/>
      <w:pPr>
        <w:tabs>
          <w:tab w:val="num" w:pos="3754"/>
        </w:tabs>
        <w:ind w:left="3754" w:hanging="180"/>
      </w:pPr>
    </w:lvl>
    <w:lvl w:ilvl="6" w:tplc="FFFFFFFF" w:tentative="1">
      <w:start w:val="1"/>
      <w:numFmt w:val="decimal"/>
      <w:lvlText w:val="%7."/>
      <w:lvlJc w:val="left"/>
      <w:pPr>
        <w:tabs>
          <w:tab w:val="num" w:pos="4474"/>
        </w:tabs>
        <w:ind w:left="4474" w:hanging="360"/>
      </w:pPr>
    </w:lvl>
    <w:lvl w:ilvl="7" w:tplc="FFFFFFFF" w:tentative="1">
      <w:start w:val="1"/>
      <w:numFmt w:val="lowerLetter"/>
      <w:lvlText w:val="%8."/>
      <w:lvlJc w:val="left"/>
      <w:pPr>
        <w:tabs>
          <w:tab w:val="num" w:pos="5194"/>
        </w:tabs>
        <w:ind w:left="5194" w:hanging="360"/>
      </w:pPr>
    </w:lvl>
    <w:lvl w:ilvl="8" w:tplc="FFFFFFFF" w:tentative="1">
      <w:start w:val="1"/>
      <w:numFmt w:val="lowerRoman"/>
      <w:lvlText w:val="%9."/>
      <w:lvlJc w:val="right"/>
      <w:pPr>
        <w:tabs>
          <w:tab w:val="num" w:pos="5914"/>
        </w:tabs>
        <w:ind w:left="5914" w:hanging="180"/>
      </w:pPr>
    </w:lvl>
  </w:abstractNum>
  <w:abstractNum w:abstractNumId="28">
    <w:nsid w:val="591E0B1A"/>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29">
    <w:nsid w:val="613507A5"/>
    <w:multiLevelType w:val="hybridMultilevel"/>
    <w:tmpl w:val="3F2257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4611C6C"/>
    <w:multiLevelType w:val="hybridMultilevel"/>
    <w:tmpl w:val="49C456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8D334C8"/>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32">
    <w:nsid w:val="696466F2"/>
    <w:multiLevelType w:val="hybridMultilevel"/>
    <w:tmpl w:val="2EE46F94"/>
    <w:lvl w:ilvl="0" w:tplc="0419000B">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3">
    <w:nsid w:val="6B6723BE"/>
    <w:multiLevelType w:val="hybridMultilevel"/>
    <w:tmpl w:val="519AD100"/>
    <w:lvl w:ilvl="0" w:tplc="0419000F">
      <w:start w:val="1"/>
      <w:numFmt w:val="decimal"/>
      <w:lvlText w:val="%1."/>
      <w:lvlJc w:val="left"/>
      <w:pPr>
        <w:tabs>
          <w:tab w:val="num" w:pos="2345"/>
        </w:tabs>
        <w:ind w:left="2345" w:hanging="360"/>
      </w:pPr>
    </w:lvl>
    <w:lvl w:ilvl="1" w:tplc="04190019">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34">
    <w:nsid w:val="6F2B20A6"/>
    <w:multiLevelType w:val="hybridMultilevel"/>
    <w:tmpl w:val="E60AC52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2C53A02"/>
    <w:multiLevelType w:val="hybridMultilevel"/>
    <w:tmpl w:val="A6DA9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2E45C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750219A5"/>
    <w:multiLevelType w:val="hybridMultilevel"/>
    <w:tmpl w:val="61E2723E"/>
    <w:lvl w:ilvl="0" w:tplc="FFFFFFFF">
      <w:start w:val="1"/>
      <w:numFmt w:val="decimal"/>
      <w:lvlText w:val="%1."/>
      <w:lvlJc w:val="center"/>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nsid w:val="75213E56"/>
    <w:multiLevelType w:val="hybridMultilevel"/>
    <w:tmpl w:val="519AD100"/>
    <w:lvl w:ilvl="0" w:tplc="0419000F">
      <w:start w:val="1"/>
      <w:numFmt w:val="decimal"/>
      <w:lvlText w:val="%1."/>
      <w:lvlJc w:val="left"/>
      <w:pPr>
        <w:tabs>
          <w:tab w:val="num" w:pos="1431"/>
        </w:tabs>
        <w:ind w:left="1431" w:hanging="360"/>
      </w:pPr>
    </w:lvl>
    <w:lvl w:ilvl="1" w:tplc="04190019" w:tentative="1">
      <w:start w:val="1"/>
      <w:numFmt w:val="lowerLetter"/>
      <w:lvlText w:val="%2."/>
      <w:lvlJc w:val="left"/>
      <w:pPr>
        <w:tabs>
          <w:tab w:val="num" w:pos="2151"/>
        </w:tabs>
        <w:ind w:left="2151" w:hanging="360"/>
      </w:pPr>
    </w:lvl>
    <w:lvl w:ilvl="2" w:tplc="0419001B" w:tentative="1">
      <w:start w:val="1"/>
      <w:numFmt w:val="lowerRoman"/>
      <w:lvlText w:val="%3."/>
      <w:lvlJc w:val="right"/>
      <w:pPr>
        <w:tabs>
          <w:tab w:val="num" w:pos="2871"/>
        </w:tabs>
        <w:ind w:left="2871" w:hanging="180"/>
      </w:pPr>
    </w:lvl>
    <w:lvl w:ilvl="3" w:tplc="0419000F" w:tentative="1">
      <w:start w:val="1"/>
      <w:numFmt w:val="decimal"/>
      <w:lvlText w:val="%4."/>
      <w:lvlJc w:val="left"/>
      <w:pPr>
        <w:tabs>
          <w:tab w:val="num" w:pos="3591"/>
        </w:tabs>
        <w:ind w:left="3591" w:hanging="360"/>
      </w:pPr>
    </w:lvl>
    <w:lvl w:ilvl="4" w:tplc="04190019" w:tentative="1">
      <w:start w:val="1"/>
      <w:numFmt w:val="lowerLetter"/>
      <w:lvlText w:val="%5."/>
      <w:lvlJc w:val="left"/>
      <w:pPr>
        <w:tabs>
          <w:tab w:val="num" w:pos="4311"/>
        </w:tabs>
        <w:ind w:left="4311" w:hanging="360"/>
      </w:pPr>
    </w:lvl>
    <w:lvl w:ilvl="5" w:tplc="0419001B" w:tentative="1">
      <w:start w:val="1"/>
      <w:numFmt w:val="lowerRoman"/>
      <w:lvlText w:val="%6."/>
      <w:lvlJc w:val="right"/>
      <w:pPr>
        <w:tabs>
          <w:tab w:val="num" w:pos="5031"/>
        </w:tabs>
        <w:ind w:left="5031" w:hanging="180"/>
      </w:pPr>
    </w:lvl>
    <w:lvl w:ilvl="6" w:tplc="0419000F" w:tentative="1">
      <w:start w:val="1"/>
      <w:numFmt w:val="decimal"/>
      <w:lvlText w:val="%7."/>
      <w:lvlJc w:val="left"/>
      <w:pPr>
        <w:tabs>
          <w:tab w:val="num" w:pos="5751"/>
        </w:tabs>
        <w:ind w:left="5751" w:hanging="360"/>
      </w:pPr>
    </w:lvl>
    <w:lvl w:ilvl="7" w:tplc="04190019" w:tentative="1">
      <w:start w:val="1"/>
      <w:numFmt w:val="lowerLetter"/>
      <w:lvlText w:val="%8."/>
      <w:lvlJc w:val="left"/>
      <w:pPr>
        <w:tabs>
          <w:tab w:val="num" w:pos="6471"/>
        </w:tabs>
        <w:ind w:left="6471" w:hanging="360"/>
      </w:pPr>
    </w:lvl>
    <w:lvl w:ilvl="8" w:tplc="0419001B" w:tentative="1">
      <w:start w:val="1"/>
      <w:numFmt w:val="lowerRoman"/>
      <w:lvlText w:val="%9."/>
      <w:lvlJc w:val="right"/>
      <w:pPr>
        <w:tabs>
          <w:tab w:val="num" w:pos="7191"/>
        </w:tabs>
        <w:ind w:left="7191" w:hanging="180"/>
      </w:pPr>
    </w:lvl>
  </w:abstractNum>
  <w:abstractNum w:abstractNumId="39">
    <w:nsid w:val="7A9F6FD1"/>
    <w:multiLevelType w:val="singleLevel"/>
    <w:tmpl w:val="0419000F"/>
    <w:lvl w:ilvl="0">
      <w:start w:val="1"/>
      <w:numFmt w:val="decimal"/>
      <w:lvlText w:val="%1."/>
      <w:lvlJc w:val="left"/>
      <w:pPr>
        <w:tabs>
          <w:tab w:val="num" w:pos="360"/>
        </w:tabs>
        <w:ind w:left="360" w:hanging="360"/>
      </w:pPr>
    </w:lvl>
  </w:abstractNum>
  <w:abstractNum w:abstractNumId="40">
    <w:nsid w:val="7F71680B"/>
    <w:multiLevelType w:val="singleLevel"/>
    <w:tmpl w:val="0419000F"/>
    <w:lvl w:ilvl="0">
      <w:start w:val="1"/>
      <w:numFmt w:val="decimal"/>
      <w:lvlText w:val="%1."/>
      <w:lvlJc w:val="left"/>
      <w:pPr>
        <w:tabs>
          <w:tab w:val="num" w:pos="360"/>
        </w:tabs>
        <w:ind w:left="360" w:hanging="360"/>
      </w:pPr>
    </w:lvl>
  </w:abstractNum>
  <w:num w:numId="1">
    <w:abstractNumId w:val="40"/>
  </w:num>
  <w:num w:numId="2">
    <w:abstractNumId w:val="39"/>
  </w:num>
  <w:num w:numId="3">
    <w:abstractNumId w:val="36"/>
  </w:num>
  <w:num w:numId="4">
    <w:abstractNumId w:val="3"/>
  </w:num>
  <w:num w:numId="5">
    <w:abstractNumId w:val="18"/>
  </w:num>
  <w:num w:numId="6">
    <w:abstractNumId w:val="12"/>
  </w:num>
  <w:num w:numId="7">
    <w:abstractNumId w:val="14"/>
  </w:num>
  <w:num w:numId="8">
    <w:abstractNumId w:val="20"/>
  </w:num>
  <w:num w:numId="9">
    <w:abstractNumId w:val="25"/>
  </w:num>
  <w:num w:numId="10">
    <w:abstractNumId w:val="11"/>
  </w:num>
  <w:num w:numId="11">
    <w:abstractNumId w:val="5"/>
  </w:num>
  <w:num w:numId="12">
    <w:abstractNumId w:val="31"/>
  </w:num>
  <w:num w:numId="13">
    <w:abstractNumId w:val="33"/>
  </w:num>
  <w:num w:numId="14">
    <w:abstractNumId w:val="38"/>
  </w:num>
  <w:num w:numId="15">
    <w:abstractNumId w:val="2"/>
  </w:num>
  <w:num w:numId="16">
    <w:abstractNumId w:val="8"/>
  </w:num>
  <w:num w:numId="17">
    <w:abstractNumId w:val="13"/>
  </w:num>
  <w:num w:numId="18">
    <w:abstractNumId w:val="4"/>
  </w:num>
  <w:num w:numId="19">
    <w:abstractNumId w:val="1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 w:numId="23">
    <w:abstractNumId w:val="26"/>
  </w:num>
  <w:num w:numId="24">
    <w:abstractNumId w:val="16"/>
  </w:num>
  <w:num w:numId="25">
    <w:abstractNumId w:val="1"/>
  </w:num>
  <w:num w:numId="26">
    <w:abstractNumId w:val="28"/>
  </w:num>
  <w:num w:numId="27">
    <w:abstractNumId w:val="19"/>
  </w:num>
  <w:num w:numId="28">
    <w:abstractNumId w:val="35"/>
  </w:num>
  <w:num w:numId="29">
    <w:abstractNumId w:val="27"/>
  </w:num>
  <w:num w:numId="30">
    <w:abstractNumId w:val="0"/>
  </w:num>
  <w:num w:numId="31">
    <w:abstractNumId w:val="6"/>
  </w:num>
  <w:num w:numId="32">
    <w:abstractNumId w:val="34"/>
  </w:num>
  <w:num w:numId="33">
    <w:abstractNumId w:val="9"/>
  </w:num>
  <w:num w:numId="34">
    <w:abstractNumId w:val="24"/>
  </w:num>
  <w:num w:numId="35">
    <w:abstractNumId w:val="10"/>
  </w:num>
  <w:num w:numId="36">
    <w:abstractNumId w:val="29"/>
  </w:num>
  <w:num w:numId="37">
    <w:abstractNumId w:val="23"/>
  </w:num>
  <w:num w:numId="38">
    <w:abstractNumId w:val="30"/>
  </w:num>
  <w:num w:numId="39">
    <w:abstractNumId w:val="22"/>
  </w:num>
  <w:num w:numId="40">
    <w:abstractNumId w:val="37"/>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0853"/>
    <w:rsid w:val="00002CA9"/>
    <w:rsid w:val="00006869"/>
    <w:rsid w:val="00007E59"/>
    <w:rsid w:val="00012C9C"/>
    <w:rsid w:val="00012CC0"/>
    <w:rsid w:val="00021E44"/>
    <w:rsid w:val="00022909"/>
    <w:rsid w:val="0003041D"/>
    <w:rsid w:val="00030B90"/>
    <w:rsid w:val="00030FBE"/>
    <w:rsid w:val="0003342B"/>
    <w:rsid w:val="000348A8"/>
    <w:rsid w:val="000434EA"/>
    <w:rsid w:val="00043683"/>
    <w:rsid w:val="00044BA1"/>
    <w:rsid w:val="000473E0"/>
    <w:rsid w:val="00053D92"/>
    <w:rsid w:val="0005709B"/>
    <w:rsid w:val="000618CB"/>
    <w:rsid w:val="000667C3"/>
    <w:rsid w:val="00070913"/>
    <w:rsid w:val="00070F78"/>
    <w:rsid w:val="000710A3"/>
    <w:rsid w:val="00076B6E"/>
    <w:rsid w:val="00076E63"/>
    <w:rsid w:val="00080128"/>
    <w:rsid w:val="000822AB"/>
    <w:rsid w:val="00083855"/>
    <w:rsid w:val="00086579"/>
    <w:rsid w:val="00086F61"/>
    <w:rsid w:val="00094A4F"/>
    <w:rsid w:val="00095AB2"/>
    <w:rsid w:val="00096A1A"/>
    <w:rsid w:val="000974FB"/>
    <w:rsid w:val="000A232E"/>
    <w:rsid w:val="000A2DF6"/>
    <w:rsid w:val="000A7140"/>
    <w:rsid w:val="000B0D43"/>
    <w:rsid w:val="000B13A6"/>
    <w:rsid w:val="000B2C3E"/>
    <w:rsid w:val="000B32D5"/>
    <w:rsid w:val="000B6FE6"/>
    <w:rsid w:val="000C08CD"/>
    <w:rsid w:val="000C2E75"/>
    <w:rsid w:val="000C3095"/>
    <w:rsid w:val="000C42A2"/>
    <w:rsid w:val="000C5E35"/>
    <w:rsid w:val="000D33AF"/>
    <w:rsid w:val="000D48F0"/>
    <w:rsid w:val="000D4B8B"/>
    <w:rsid w:val="000D4FA0"/>
    <w:rsid w:val="000D7634"/>
    <w:rsid w:val="000E348D"/>
    <w:rsid w:val="000E57F8"/>
    <w:rsid w:val="000F2CE8"/>
    <w:rsid w:val="000F4912"/>
    <w:rsid w:val="000F5154"/>
    <w:rsid w:val="00100497"/>
    <w:rsid w:val="00100CB1"/>
    <w:rsid w:val="00103A2D"/>
    <w:rsid w:val="00103D78"/>
    <w:rsid w:val="00104B74"/>
    <w:rsid w:val="00104FBC"/>
    <w:rsid w:val="00105BFE"/>
    <w:rsid w:val="001115B9"/>
    <w:rsid w:val="00112EC0"/>
    <w:rsid w:val="00114F23"/>
    <w:rsid w:val="00120964"/>
    <w:rsid w:val="00121B40"/>
    <w:rsid w:val="00123098"/>
    <w:rsid w:val="0012351E"/>
    <w:rsid w:val="001256BA"/>
    <w:rsid w:val="00127323"/>
    <w:rsid w:val="0012771D"/>
    <w:rsid w:val="00131E2E"/>
    <w:rsid w:val="00133E1D"/>
    <w:rsid w:val="00136F48"/>
    <w:rsid w:val="00137CC1"/>
    <w:rsid w:val="0014125A"/>
    <w:rsid w:val="00142CB2"/>
    <w:rsid w:val="00146A3B"/>
    <w:rsid w:val="00153F13"/>
    <w:rsid w:val="001567AA"/>
    <w:rsid w:val="00161BC5"/>
    <w:rsid w:val="00164076"/>
    <w:rsid w:val="00164E75"/>
    <w:rsid w:val="001654D9"/>
    <w:rsid w:val="001672A2"/>
    <w:rsid w:val="00171BCB"/>
    <w:rsid w:val="00173B78"/>
    <w:rsid w:val="001759C9"/>
    <w:rsid w:val="00176B55"/>
    <w:rsid w:val="00177FF3"/>
    <w:rsid w:val="0018155A"/>
    <w:rsid w:val="00181DEC"/>
    <w:rsid w:val="001847D0"/>
    <w:rsid w:val="001854E6"/>
    <w:rsid w:val="00186313"/>
    <w:rsid w:val="00186DD4"/>
    <w:rsid w:val="00190C85"/>
    <w:rsid w:val="001911FE"/>
    <w:rsid w:val="0019184F"/>
    <w:rsid w:val="00194B59"/>
    <w:rsid w:val="00196EC1"/>
    <w:rsid w:val="00197224"/>
    <w:rsid w:val="001A452F"/>
    <w:rsid w:val="001B05B7"/>
    <w:rsid w:val="001B10F8"/>
    <w:rsid w:val="001B503E"/>
    <w:rsid w:val="001B7039"/>
    <w:rsid w:val="001C1693"/>
    <w:rsid w:val="001C1773"/>
    <w:rsid w:val="001C468E"/>
    <w:rsid w:val="001D1C24"/>
    <w:rsid w:val="001D1E00"/>
    <w:rsid w:val="001D1FC3"/>
    <w:rsid w:val="001D32C0"/>
    <w:rsid w:val="001D6EC2"/>
    <w:rsid w:val="001D7163"/>
    <w:rsid w:val="001D77CB"/>
    <w:rsid w:val="001E1A7B"/>
    <w:rsid w:val="001E71CB"/>
    <w:rsid w:val="001E754B"/>
    <w:rsid w:val="001F0BB5"/>
    <w:rsid w:val="001F3176"/>
    <w:rsid w:val="001F6003"/>
    <w:rsid w:val="001F6809"/>
    <w:rsid w:val="001F72D8"/>
    <w:rsid w:val="0020244A"/>
    <w:rsid w:val="0020782E"/>
    <w:rsid w:val="00210F9A"/>
    <w:rsid w:val="00214894"/>
    <w:rsid w:val="00215813"/>
    <w:rsid w:val="00216B99"/>
    <w:rsid w:val="00220C8D"/>
    <w:rsid w:val="00222B66"/>
    <w:rsid w:val="002243D4"/>
    <w:rsid w:val="00233A7D"/>
    <w:rsid w:val="00233C80"/>
    <w:rsid w:val="0024131B"/>
    <w:rsid w:val="00242027"/>
    <w:rsid w:val="00246ACE"/>
    <w:rsid w:val="00247896"/>
    <w:rsid w:val="002517F7"/>
    <w:rsid w:val="002525B5"/>
    <w:rsid w:val="00253B20"/>
    <w:rsid w:val="00253BC5"/>
    <w:rsid w:val="00260853"/>
    <w:rsid w:val="0026746A"/>
    <w:rsid w:val="00270186"/>
    <w:rsid w:val="002725B2"/>
    <w:rsid w:val="00273E33"/>
    <w:rsid w:val="0027609C"/>
    <w:rsid w:val="0028002D"/>
    <w:rsid w:val="00284229"/>
    <w:rsid w:val="002858B0"/>
    <w:rsid w:val="00285AD0"/>
    <w:rsid w:val="00286FEE"/>
    <w:rsid w:val="0029150D"/>
    <w:rsid w:val="00292159"/>
    <w:rsid w:val="00294FCE"/>
    <w:rsid w:val="002A113E"/>
    <w:rsid w:val="002A25B0"/>
    <w:rsid w:val="002B033D"/>
    <w:rsid w:val="002B0FEA"/>
    <w:rsid w:val="002B4458"/>
    <w:rsid w:val="002B4CD7"/>
    <w:rsid w:val="002C12F2"/>
    <w:rsid w:val="002C17FE"/>
    <w:rsid w:val="002C6D50"/>
    <w:rsid w:val="002C6D8B"/>
    <w:rsid w:val="002D2431"/>
    <w:rsid w:val="002D30F6"/>
    <w:rsid w:val="002D47DD"/>
    <w:rsid w:val="002D528E"/>
    <w:rsid w:val="002E0B45"/>
    <w:rsid w:val="002E0C9A"/>
    <w:rsid w:val="002E0F2C"/>
    <w:rsid w:val="002E6A62"/>
    <w:rsid w:val="002E6B1C"/>
    <w:rsid w:val="002E7C0A"/>
    <w:rsid w:val="002E7CCE"/>
    <w:rsid w:val="002F1EE4"/>
    <w:rsid w:val="00302A39"/>
    <w:rsid w:val="00305FC5"/>
    <w:rsid w:val="00306EDD"/>
    <w:rsid w:val="0031395C"/>
    <w:rsid w:val="003217D8"/>
    <w:rsid w:val="003226FC"/>
    <w:rsid w:val="00324DFC"/>
    <w:rsid w:val="003278CD"/>
    <w:rsid w:val="00331966"/>
    <w:rsid w:val="003360A6"/>
    <w:rsid w:val="0034522B"/>
    <w:rsid w:val="00345916"/>
    <w:rsid w:val="00345AF7"/>
    <w:rsid w:val="003468A6"/>
    <w:rsid w:val="00346A86"/>
    <w:rsid w:val="0035286B"/>
    <w:rsid w:val="003608FA"/>
    <w:rsid w:val="003644D2"/>
    <w:rsid w:val="003652BC"/>
    <w:rsid w:val="00366257"/>
    <w:rsid w:val="00380910"/>
    <w:rsid w:val="00381DC9"/>
    <w:rsid w:val="0038228C"/>
    <w:rsid w:val="0038344E"/>
    <w:rsid w:val="00384EED"/>
    <w:rsid w:val="00392D6D"/>
    <w:rsid w:val="00395701"/>
    <w:rsid w:val="003958E0"/>
    <w:rsid w:val="00396CFD"/>
    <w:rsid w:val="00396FE9"/>
    <w:rsid w:val="003A09FB"/>
    <w:rsid w:val="003A1E08"/>
    <w:rsid w:val="003A26BC"/>
    <w:rsid w:val="003A332A"/>
    <w:rsid w:val="003A47A6"/>
    <w:rsid w:val="003A6A57"/>
    <w:rsid w:val="003A7F5B"/>
    <w:rsid w:val="003B0EF4"/>
    <w:rsid w:val="003B19DF"/>
    <w:rsid w:val="003B623F"/>
    <w:rsid w:val="003B659E"/>
    <w:rsid w:val="003B7AC2"/>
    <w:rsid w:val="003C01EA"/>
    <w:rsid w:val="003C3CF3"/>
    <w:rsid w:val="003C457B"/>
    <w:rsid w:val="003D1449"/>
    <w:rsid w:val="003D7F61"/>
    <w:rsid w:val="003E2964"/>
    <w:rsid w:val="003E4712"/>
    <w:rsid w:val="003E73A8"/>
    <w:rsid w:val="003F067E"/>
    <w:rsid w:val="003F187D"/>
    <w:rsid w:val="003F2110"/>
    <w:rsid w:val="003F491D"/>
    <w:rsid w:val="003F49C3"/>
    <w:rsid w:val="003F7A2C"/>
    <w:rsid w:val="00402CE4"/>
    <w:rsid w:val="00402F48"/>
    <w:rsid w:val="0040306F"/>
    <w:rsid w:val="0040785F"/>
    <w:rsid w:val="0041310B"/>
    <w:rsid w:val="0041530A"/>
    <w:rsid w:val="0041797A"/>
    <w:rsid w:val="00421395"/>
    <w:rsid w:val="004228AE"/>
    <w:rsid w:val="004274A3"/>
    <w:rsid w:val="00433B71"/>
    <w:rsid w:val="004340E7"/>
    <w:rsid w:val="00434C21"/>
    <w:rsid w:val="004371CD"/>
    <w:rsid w:val="00446202"/>
    <w:rsid w:val="0044717E"/>
    <w:rsid w:val="004474EE"/>
    <w:rsid w:val="00453308"/>
    <w:rsid w:val="004576C8"/>
    <w:rsid w:val="0046075C"/>
    <w:rsid w:val="00460BF0"/>
    <w:rsid w:val="00460C3B"/>
    <w:rsid w:val="004633C1"/>
    <w:rsid w:val="00463ED0"/>
    <w:rsid w:val="0046662B"/>
    <w:rsid w:val="0047056B"/>
    <w:rsid w:val="00470C08"/>
    <w:rsid w:val="004711B6"/>
    <w:rsid w:val="00472D3E"/>
    <w:rsid w:val="00474BA5"/>
    <w:rsid w:val="00475E57"/>
    <w:rsid w:val="00477EFC"/>
    <w:rsid w:val="00477FBC"/>
    <w:rsid w:val="00480C1B"/>
    <w:rsid w:val="00480F8B"/>
    <w:rsid w:val="00481248"/>
    <w:rsid w:val="004914B9"/>
    <w:rsid w:val="004917E0"/>
    <w:rsid w:val="00494416"/>
    <w:rsid w:val="00496516"/>
    <w:rsid w:val="00496D59"/>
    <w:rsid w:val="004A4008"/>
    <w:rsid w:val="004A4B7B"/>
    <w:rsid w:val="004A4BB3"/>
    <w:rsid w:val="004A596B"/>
    <w:rsid w:val="004A5E6F"/>
    <w:rsid w:val="004A6CA2"/>
    <w:rsid w:val="004B197F"/>
    <w:rsid w:val="004B2141"/>
    <w:rsid w:val="004B6230"/>
    <w:rsid w:val="004B7A24"/>
    <w:rsid w:val="004C048B"/>
    <w:rsid w:val="004C0560"/>
    <w:rsid w:val="004C06C6"/>
    <w:rsid w:val="004C2604"/>
    <w:rsid w:val="004C4144"/>
    <w:rsid w:val="004C6635"/>
    <w:rsid w:val="004D5FDE"/>
    <w:rsid w:val="004D7282"/>
    <w:rsid w:val="004D7362"/>
    <w:rsid w:val="004E20E1"/>
    <w:rsid w:val="004E5942"/>
    <w:rsid w:val="004E76E9"/>
    <w:rsid w:val="004F2A84"/>
    <w:rsid w:val="004F2AD5"/>
    <w:rsid w:val="005000AC"/>
    <w:rsid w:val="005009D4"/>
    <w:rsid w:val="00500B7F"/>
    <w:rsid w:val="00503182"/>
    <w:rsid w:val="00504EB1"/>
    <w:rsid w:val="00504EDC"/>
    <w:rsid w:val="00517450"/>
    <w:rsid w:val="00517C8F"/>
    <w:rsid w:val="005217EC"/>
    <w:rsid w:val="00521882"/>
    <w:rsid w:val="005257BE"/>
    <w:rsid w:val="00525AC5"/>
    <w:rsid w:val="005301DD"/>
    <w:rsid w:val="00531BF8"/>
    <w:rsid w:val="00540354"/>
    <w:rsid w:val="005409B0"/>
    <w:rsid w:val="0054118B"/>
    <w:rsid w:val="00542D96"/>
    <w:rsid w:val="00543FCB"/>
    <w:rsid w:val="00544A07"/>
    <w:rsid w:val="00545AE5"/>
    <w:rsid w:val="005522CE"/>
    <w:rsid w:val="00556341"/>
    <w:rsid w:val="005603EC"/>
    <w:rsid w:val="0056070E"/>
    <w:rsid w:val="0056383B"/>
    <w:rsid w:val="00564B91"/>
    <w:rsid w:val="00570299"/>
    <w:rsid w:val="00575E5E"/>
    <w:rsid w:val="0058264E"/>
    <w:rsid w:val="00582892"/>
    <w:rsid w:val="005847BC"/>
    <w:rsid w:val="005906C0"/>
    <w:rsid w:val="00590E55"/>
    <w:rsid w:val="00593A5F"/>
    <w:rsid w:val="0059426F"/>
    <w:rsid w:val="0059442C"/>
    <w:rsid w:val="005957CC"/>
    <w:rsid w:val="00597393"/>
    <w:rsid w:val="0059756B"/>
    <w:rsid w:val="005A1D71"/>
    <w:rsid w:val="005A1F73"/>
    <w:rsid w:val="005A34CB"/>
    <w:rsid w:val="005A4A0B"/>
    <w:rsid w:val="005B69ED"/>
    <w:rsid w:val="005C0E23"/>
    <w:rsid w:val="005C13AC"/>
    <w:rsid w:val="005C1776"/>
    <w:rsid w:val="005C1AC3"/>
    <w:rsid w:val="005C2D26"/>
    <w:rsid w:val="005C325A"/>
    <w:rsid w:val="005C4162"/>
    <w:rsid w:val="005D33ED"/>
    <w:rsid w:val="005D575B"/>
    <w:rsid w:val="005E0D42"/>
    <w:rsid w:val="005E16CC"/>
    <w:rsid w:val="005E4A3D"/>
    <w:rsid w:val="005F3298"/>
    <w:rsid w:val="005F52C1"/>
    <w:rsid w:val="005F7B23"/>
    <w:rsid w:val="00600178"/>
    <w:rsid w:val="0060364F"/>
    <w:rsid w:val="00611EA4"/>
    <w:rsid w:val="0061639D"/>
    <w:rsid w:val="00620C9D"/>
    <w:rsid w:val="00631D14"/>
    <w:rsid w:val="0063249C"/>
    <w:rsid w:val="00637D92"/>
    <w:rsid w:val="00642418"/>
    <w:rsid w:val="00643354"/>
    <w:rsid w:val="00645F7A"/>
    <w:rsid w:val="006519ED"/>
    <w:rsid w:val="00651CC1"/>
    <w:rsid w:val="00652BF4"/>
    <w:rsid w:val="00653741"/>
    <w:rsid w:val="00653B83"/>
    <w:rsid w:val="00655F00"/>
    <w:rsid w:val="0066025F"/>
    <w:rsid w:val="00662EF6"/>
    <w:rsid w:val="0066407D"/>
    <w:rsid w:val="00664439"/>
    <w:rsid w:val="006659A4"/>
    <w:rsid w:val="00666FAE"/>
    <w:rsid w:val="006679D4"/>
    <w:rsid w:val="00671462"/>
    <w:rsid w:val="00673CE9"/>
    <w:rsid w:val="00675CBA"/>
    <w:rsid w:val="00676BC7"/>
    <w:rsid w:val="00680109"/>
    <w:rsid w:val="00683E05"/>
    <w:rsid w:val="0068703E"/>
    <w:rsid w:val="006932EC"/>
    <w:rsid w:val="006936AC"/>
    <w:rsid w:val="00695E32"/>
    <w:rsid w:val="00697C5F"/>
    <w:rsid w:val="00697C66"/>
    <w:rsid w:val="006A1CF3"/>
    <w:rsid w:val="006A271F"/>
    <w:rsid w:val="006A2FCB"/>
    <w:rsid w:val="006A62E2"/>
    <w:rsid w:val="006A7C4F"/>
    <w:rsid w:val="006B0B9C"/>
    <w:rsid w:val="006B675B"/>
    <w:rsid w:val="006C0C72"/>
    <w:rsid w:val="006C2827"/>
    <w:rsid w:val="006D053D"/>
    <w:rsid w:val="006D15EA"/>
    <w:rsid w:val="006D2FE3"/>
    <w:rsid w:val="006D34D6"/>
    <w:rsid w:val="006D40FB"/>
    <w:rsid w:val="006D41DD"/>
    <w:rsid w:val="006D56BA"/>
    <w:rsid w:val="006D6802"/>
    <w:rsid w:val="006D6FD9"/>
    <w:rsid w:val="006E015A"/>
    <w:rsid w:val="006E1660"/>
    <w:rsid w:val="006E2164"/>
    <w:rsid w:val="006E4970"/>
    <w:rsid w:val="006F0DE6"/>
    <w:rsid w:val="006F6AE6"/>
    <w:rsid w:val="00700948"/>
    <w:rsid w:val="007031E4"/>
    <w:rsid w:val="00703FC6"/>
    <w:rsid w:val="00706B5F"/>
    <w:rsid w:val="007131CA"/>
    <w:rsid w:val="00713991"/>
    <w:rsid w:val="00715A95"/>
    <w:rsid w:val="00717530"/>
    <w:rsid w:val="00720622"/>
    <w:rsid w:val="00721C28"/>
    <w:rsid w:val="007223B3"/>
    <w:rsid w:val="00723739"/>
    <w:rsid w:val="00723798"/>
    <w:rsid w:val="007260F4"/>
    <w:rsid w:val="007310AC"/>
    <w:rsid w:val="0073367A"/>
    <w:rsid w:val="00736838"/>
    <w:rsid w:val="00736A5D"/>
    <w:rsid w:val="0074018E"/>
    <w:rsid w:val="00740751"/>
    <w:rsid w:val="00742683"/>
    <w:rsid w:val="00743D0C"/>
    <w:rsid w:val="00744270"/>
    <w:rsid w:val="00750652"/>
    <w:rsid w:val="007609DC"/>
    <w:rsid w:val="00761C14"/>
    <w:rsid w:val="00762121"/>
    <w:rsid w:val="00762450"/>
    <w:rsid w:val="007635BF"/>
    <w:rsid w:val="007656A6"/>
    <w:rsid w:val="00766354"/>
    <w:rsid w:val="007671BF"/>
    <w:rsid w:val="007702C5"/>
    <w:rsid w:val="00773716"/>
    <w:rsid w:val="00775466"/>
    <w:rsid w:val="00775D25"/>
    <w:rsid w:val="007774C2"/>
    <w:rsid w:val="007823DC"/>
    <w:rsid w:val="007840AE"/>
    <w:rsid w:val="00785508"/>
    <w:rsid w:val="0078568D"/>
    <w:rsid w:val="00790D25"/>
    <w:rsid w:val="007931C2"/>
    <w:rsid w:val="00794298"/>
    <w:rsid w:val="007962FA"/>
    <w:rsid w:val="007A34C3"/>
    <w:rsid w:val="007A357E"/>
    <w:rsid w:val="007A516A"/>
    <w:rsid w:val="007A6E74"/>
    <w:rsid w:val="007A7DA5"/>
    <w:rsid w:val="007B07B9"/>
    <w:rsid w:val="007B141E"/>
    <w:rsid w:val="007B35EE"/>
    <w:rsid w:val="007B391F"/>
    <w:rsid w:val="007B3FAC"/>
    <w:rsid w:val="007B5A00"/>
    <w:rsid w:val="007B68F3"/>
    <w:rsid w:val="007C2520"/>
    <w:rsid w:val="007C3C1F"/>
    <w:rsid w:val="007C41BC"/>
    <w:rsid w:val="007C5361"/>
    <w:rsid w:val="007C6009"/>
    <w:rsid w:val="007C7915"/>
    <w:rsid w:val="007D2EB6"/>
    <w:rsid w:val="007D592D"/>
    <w:rsid w:val="007D594C"/>
    <w:rsid w:val="007D60C5"/>
    <w:rsid w:val="007E156A"/>
    <w:rsid w:val="007E2AFB"/>
    <w:rsid w:val="007E470E"/>
    <w:rsid w:val="007E4D06"/>
    <w:rsid w:val="007E5698"/>
    <w:rsid w:val="007E7840"/>
    <w:rsid w:val="007E7E7C"/>
    <w:rsid w:val="007F1E5C"/>
    <w:rsid w:val="00800105"/>
    <w:rsid w:val="008012CF"/>
    <w:rsid w:val="008013BB"/>
    <w:rsid w:val="008038B3"/>
    <w:rsid w:val="0080443B"/>
    <w:rsid w:val="00804E24"/>
    <w:rsid w:val="00804F6C"/>
    <w:rsid w:val="00805285"/>
    <w:rsid w:val="0081616A"/>
    <w:rsid w:val="0082247E"/>
    <w:rsid w:val="00824AA4"/>
    <w:rsid w:val="00841197"/>
    <w:rsid w:val="00847227"/>
    <w:rsid w:val="00851862"/>
    <w:rsid w:val="00854940"/>
    <w:rsid w:val="00854F04"/>
    <w:rsid w:val="00860899"/>
    <w:rsid w:val="00863DED"/>
    <w:rsid w:val="008678C2"/>
    <w:rsid w:val="0087045B"/>
    <w:rsid w:val="00873305"/>
    <w:rsid w:val="00873D1E"/>
    <w:rsid w:val="0087455D"/>
    <w:rsid w:val="0088121F"/>
    <w:rsid w:val="00883CB9"/>
    <w:rsid w:val="00885DF4"/>
    <w:rsid w:val="00893904"/>
    <w:rsid w:val="008947D8"/>
    <w:rsid w:val="00897F76"/>
    <w:rsid w:val="008A378A"/>
    <w:rsid w:val="008A6F5C"/>
    <w:rsid w:val="008A75AC"/>
    <w:rsid w:val="008B22DD"/>
    <w:rsid w:val="008B438F"/>
    <w:rsid w:val="008B4847"/>
    <w:rsid w:val="008B565D"/>
    <w:rsid w:val="008B79EE"/>
    <w:rsid w:val="008C00A3"/>
    <w:rsid w:val="008C2F05"/>
    <w:rsid w:val="008C30FE"/>
    <w:rsid w:val="008C6681"/>
    <w:rsid w:val="008C7326"/>
    <w:rsid w:val="008D2CA0"/>
    <w:rsid w:val="008D568B"/>
    <w:rsid w:val="008E0442"/>
    <w:rsid w:val="008E2505"/>
    <w:rsid w:val="008E30BB"/>
    <w:rsid w:val="008E6577"/>
    <w:rsid w:val="008E7B54"/>
    <w:rsid w:val="008F257C"/>
    <w:rsid w:val="008F3019"/>
    <w:rsid w:val="008F35F0"/>
    <w:rsid w:val="008F3B45"/>
    <w:rsid w:val="008F4FF6"/>
    <w:rsid w:val="008F66F4"/>
    <w:rsid w:val="008F742F"/>
    <w:rsid w:val="008F7A78"/>
    <w:rsid w:val="00905492"/>
    <w:rsid w:val="00913FB5"/>
    <w:rsid w:val="0091404A"/>
    <w:rsid w:val="00921358"/>
    <w:rsid w:val="00923DA6"/>
    <w:rsid w:val="00927BC9"/>
    <w:rsid w:val="009304BA"/>
    <w:rsid w:val="00930947"/>
    <w:rsid w:val="0093153F"/>
    <w:rsid w:val="00931DAF"/>
    <w:rsid w:val="00933C4E"/>
    <w:rsid w:val="0094156B"/>
    <w:rsid w:val="009423B4"/>
    <w:rsid w:val="00946C3B"/>
    <w:rsid w:val="009472A1"/>
    <w:rsid w:val="00947A9C"/>
    <w:rsid w:val="0095142E"/>
    <w:rsid w:val="00953951"/>
    <w:rsid w:val="00955314"/>
    <w:rsid w:val="009560A1"/>
    <w:rsid w:val="0095617A"/>
    <w:rsid w:val="00964955"/>
    <w:rsid w:val="00966318"/>
    <w:rsid w:val="0097035F"/>
    <w:rsid w:val="009742C3"/>
    <w:rsid w:val="009744F6"/>
    <w:rsid w:val="00976405"/>
    <w:rsid w:val="00982DE1"/>
    <w:rsid w:val="00984B9D"/>
    <w:rsid w:val="00986B60"/>
    <w:rsid w:val="0099092E"/>
    <w:rsid w:val="00992C3C"/>
    <w:rsid w:val="009940AE"/>
    <w:rsid w:val="00994E04"/>
    <w:rsid w:val="009A0939"/>
    <w:rsid w:val="009A1806"/>
    <w:rsid w:val="009A18F0"/>
    <w:rsid w:val="009A21B8"/>
    <w:rsid w:val="009A3A98"/>
    <w:rsid w:val="009A7B0C"/>
    <w:rsid w:val="009B1F83"/>
    <w:rsid w:val="009C4928"/>
    <w:rsid w:val="009C590C"/>
    <w:rsid w:val="009C6598"/>
    <w:rsid w:val="009C6BE3"/>
    <w:rsid w:val="009D0BCA"/>
    <w:rsid w:val="009D135B"/>
    <w:rsid w:val="009D210E"/>
    <w:rsid w:val="009D313F"/>
    <w:rsid w:val="009D3633"/>
    <w:rsid w:val="009D377E"/>
    <w:rsid w:val="009D6E14"/>
    <w:rsid w:val="009E041C"/>
    <w:rsid w:val="009E1CCE"/>
    <w:rsid w:val="009E3009"/>
    <w:rsid w:val="009E3040"/>
    <w:rsid w:val="009E5C9F"/>
    <w:rsid w:val="009E6ABD"/>
    <w:rsid w:val="009F3BEA"/>
    <w:rsid w:val="009F6142"/>
    <w:rsid w:val="00A00CC1"/>
    <w:rsid w:val="00A0127D"/>
    <w:rsid w:val="00A01969"/>
    <w:rsid w:val="00A024A7"/>
    <w:rsid w:val="00A02F35"/>
    <w:rsid w:val="00A041FE"/>
    <w:rsid w:val="00A04949"/>
    <w:rsid w:val="00A05D16"/>
    <w:rsid w:val="00A07381"/>
    <w:rsid w:val="00A10B46"/>
    <w:rsid w:val="00A12A42"/>
    <w:rsid w:val="00A13194"/>
    <w:rsid w:val="00A15299"/>
    <w:rsid w:val="00A1791A"/>
    <w:rsid w:val="00A312BA"/>
    <w:rsid w:val="00A34411"/>
    <w:rsid w:val="00A3570C"/>
    <w:rsid w:val="00A35CFB"/>
    <w:rsid w:val="00A36473"/>
    <w:rsid w:val="00A36DE6"/>
    <w:rsid w:val="00A438D6"/>
    <w:rsid w:val="00A44059"/>
    <w:rsid w:val="00A442FF"/>
    <w:rsid w:val="00A44B65"/>
    <w:rsid w:val="00A4515F"/>
    <w:rsid w:val="00A4557A"/>
    <w:rsid w:val="00A46BC7"/>
    <w:rsid w:val="00A53986"/>
    <w:rsid w:val="00A61B7F"/>
    <w:rsid w:val="00A62C42"/>
    <w:rsid w:val="00A63D32"/>
    <w:rsid w:val="00A671B8"/>
    <w:rsid w:val="00A67B5C"/>
    <w:rsid w:val="00A735DC"/>
    <w:rsid w:val="00A77675"/>
    <w:rsid w:val="00A779A3"/>
    <w:rsid w:val="00A77B97"/>
    <w:rsid w:val="00A800D0"/>
    <w:rsid w:val="00A84571"/>
    <w:rsid w:val="00A87955"/>
    <w:rsid w:val="00A87E1C"/>
    <w:rsid w:val="00A92452"/>
    <w:rsid w:val="00A9280C"/>
    <w:rsid w:val="00A92FA8"/>
    <w:rsid w:val="00A969F8"/>
    <w:rsid w:val="00AA1AA7"/>
    <w:rsid w:val="00AA2903"/>
    <w:rsid w:val="00AA34D1"/>
    <w:rsid w:val="00AA3592"/>
    <w:rsid w:val="00AA6567"/>
    <w:rsid w:val="00AB0182"/>
    <w:rsid w:val="00AB27C0"/>
    <w:rsid w:val="00AB3DE4"/>
    <w:rsid w:val="00AC064B"/>
    <w:rsid w:val="00AC34A9"/>
    <w:rsid w:val="00AC3AE8"/>
    <w:rsid w:val="00AC3CDA"/>
    <w:rsid w:val="00AC4DF3"/>
    <w:rsid w:val="00AC7DC2"/>
    <w:rsid w:val="00AD78EB"/>
    <w:rsid w:val="00AD79F9"/>
    <w:rsid w:val="00AE2B32"/>
    <w:rsid w:val="00AE3D37"/>
    <w:rsid w:val="00AE5DAD"/>
    <w:rsid w:val="00AE722B"/>
    <w:rsid w:val="00AE73B7"/>
    <w:rsid w:val="00AF148A"/>
    <w:rsid w:val="00AF34D1"/>
    <w:rsid w:val="00B00C02"/>
    <w:rsid w:val="00B042D5"/>
    <w:rsid w:val="00B04C34"/>
    <w:rsid w:val="00B106F5"/>
    <w:rsid w:val="00B11639"/>
    <w:rsid w:val="00B12D68"/>
    <w:rsid w:val="00B1360E"/>
    <w:rsid w:val="00B25C26"/>
    <w:rsid w:val="00B301F5"/>
    <w:rsid w:val="00B32FD0"/>
    <w:rsid w:val="00B34EDD"/>
    <w:rsid w:val="00B35604"/>
    <w:rsid w:val="00B35888"/>
    <w:rsid w:val="00B377FE"/>
    <w:rsid w:val="00B4027A"/>
    <w:rsid w:val="00B45E75"/>
    <w:rsid w:val="00B45F38"/>
    <w:rsid w:val="00B46B88"/>
    <w:rsid w:val="00B52F6A"/>
    <w:rsid w:val="00B55674"/>
    <w:rsid w:val="00B56261"/>
    <w:rsid w:val="00B671C9"/>
    <w:rsid w:val="00B700A7"/>
    <w:rsid w:val="00B7160B"/>
    <w:rsid w:val="00B7192A"/>
    <w:rsid w:val="00B73C3E"/>
    <w:rsid w:val="00B74D99"/>
    <w:rsid w:val="00B7673D"/>
    <w:rsid w:val="00B821DA"/>
    <w:rsid w:val="00B82881"/>
    <w:rsid w:val="00B86F7E"/>
    <w:rsid w:val="00B909EA"/>
    <w:rsid w:val="00B91928"/>
    <w:rsid w:val="00B91E8A"/>
    <w:rsid w:val="00B92E91"/>
    <w:rsid w:val="00B97F76"/>
    <w:rsid w:val="00BA0197"/>
    <w:rsid w:val="00BA56F7"/>
    <w:rsid w:val="00BB23DE"/>
    <w:rsid w:val="00BB34AD"/>
    <w:rsid w:val="00BB6F2A"/>
    <w:rsid w:val="00BB778C"/>
    <w:rsid w:val="00BC6314"/>
    <w:rsid w:val="00BD04D5"/>
    <w:rsid w:val="00BD25D5"/>
    <w:rsid w:val="00BD4C0C"/>
    <w:rsid w:val="00BD517C"/>
    <w:rsid w:val="00BE39DF"/>
    <w:rsid w:val="00BE6FFF"/>
    <w:rsid w:val="00BF2890"/>
    <w:rsid w:val="00BF4B64"/>
    <w:rsid w:val="00BF72A0"/>
    <w:rsid w:val="00C00242"/>
    <w:rsid w:val="00C00535"/>
    <w:rsid w:val="00C00EF6"/>
    <w:rsid w:val="00C016E3"/>
    <w:rsid w:val="00C03704"/>
    <w:rsid w:val="00C039FE"/>
    <w:rsid w:val="00C0702C"/>
    <w:rsid w:val="00C10C0F"/>
    <w:rsid w:val="00C16EA0"/>
    <w:rsid w:val="00C208F6"/>
    <w:rsid w:val="00C21EF5"/>
    <w:rsid w:val="00C22460"/>
    <w:rsid w:val="00C23A60"/>
    <w:rsid w:val="00C25285"/>
    <w:rsid w:val="00C267EF"/>
    <w:rsid w:val="00C276EF"/>
    <w:rsid w:val="00C30BFF"/>
    <w:rsid w:val="00C30E08"/>
    <w:rsid w:val="00C34A28"/>
    <w:rsid w:val="00C35E9F"/>
    <w:rsid w:val="00C424F6"/>
    <w:rsid w:val="00C452F8"/>
    <w:rsid w:val="00C45F1E"/>
    <w:rsid w:val="00C53DE1"/>
    <w:rsid w:val="00C53FE2"/>
    <w:rsid w:val="00C55A01"/>
    <w:rsid w:val="00C60F2D"/>
    <w:rsid w:val="00C61B7B"/>
    <w:rsid w:val="00C62057"/>
    <w:rsid w:val="00C6661A"/>
    <w:rsid w:val="00C73687"/>
    <w:rsid w:val="00C742EB"/>
    <w:rsid w:val="00C743EA"/>
    <w:rsid w:val="00C75313"/>
    <w:rsid w:val="00C80AD7"/>
    <w:rsid w:val="00C83725"/>
    <w:rsid w:val="00C84550"/>
    <w:rsid w:val="00C846F0"/>
    <w:rsid w:val="00C84ECF"/>
    <w:rsid w:val="00C911D2"/>
    <w:rsid w:val="00C9126A"/>
    <w:rsid w:val="00C91339"/>
    <w:rsid w:val="00C927C8"/>
    <w:rsid w:val="00C92AC5"/>
    <w:rsid w:val="00C92F11"/>
    <w:rsid w:val="00CA1F41"/>
    <w:rsid w:val="00CA29F7"/>
    <w:rsid w:val="00CA38AF"/>
    <w:rsid w:val="00CA4287"/>
    <w:rsid w:val="00CA5A58"/>
    <w:rsid w:val="00CA755F"/>
    <w:rsid w:val="00CA7FD4"/>
    <w:rsid w:val="00CB1FDC"/>
    <w:rsid w:val="00CC07C3"/>
    <w:rsid w:val="00CC0CAB"/>
    <w:rsid w:val="00CC12AA"/>
    <w:rsid w:val="00CC724A"/>
    <w:rsid w:val="00CC7AEC"/>
    <w:rsid w:val="00CD2449"/>
    <w:rsid w:val="00CD31F6"/>
    <w:rsid w:val="00CD397D"/>
    <w:rsid w:val="00CD3C51"/>
    <w:rsid w:val="00CD4B67"/>
    <w:rsid w:val="00CE17C0"/>
    <w:rsid w:val="00CE60FB"/>
    <w:rsid w:val="00CE6B33"/>
    <w:rsid w:val="00CF15FD"/>
    <w:rsid w:val="00CF4795"/>
    <w:rsid w:val="00CF5145"/>
    <w:rsid w:val="00CF74C8"/>
    <w:rsid w:val="00D02302"/>
    <w:rsid w:val="00D03389"/>
    <w:rsid w:val="00D0583D"/>
    <w:rsid w:val="00D066A5"/>
    <w:rsid w:val="00D0687A"/>
    <w:rsid w:val="00D10C5F"/>
    <w:rsid w:val="00D118E7"/>
    <w:rsid w:val="00D12658"/>
    <w:rsid w:val="00D14481"/>
    <w:rsid w:val="00D15051"/>
    <w:rsid w:val="00D2160D"/>
    <w:rsid w:val="00D216C0"/>
    <w:rsid w:val="00D234F6"/>
    <w:rsid w:val="00D258C4"/>
    <w:rsid w:val="00D25FB7"/>
    <w:rsid w:val="00D278FC"/>
    <w:rsid w:val="00D30E63"/>
    <w:rsid w:val="00D31407"/>
    <w:rsid w:val="00D34A73"/>
    <w:rsid w:val="00D35D29"/>
    <w:rsid w:val="00D37600"/>
    <w:rsid w:val="00D4724F"/>
    <w:rsid w:val="00D5070B"/>
    <w:rsid w:val="00D6082B"/>
    <w:rsid w:val="00D62426"/>
    <w:rsid w:val="00D629BA"/>
    <w:rsid w:val="00D703B2"/>
    <w:rsid w:val="00D70B80"/>
    <w:rsid w:val="00D70DAA"/>
    <w:rsid w:val="00D726AC"/>
    <w:rsid w:val="00D7729D"/>
    <w:rsid w:val="00D7778C"/>
    <w:rsid w:val="00D84190"/>
    <w:rsid w:val="00D942CD"/>
    <w:rsid w:val="00D970A5"/>
    <w:rsid w:val="00DA399B"/>
    <w:rsid w:val="00DA4983"/>
    <w:rsid w:val="00DA5318"/>
    <w:rsid w:val="00DB2DAF"/>
    <w:rsid w:val="00DB2EBF"/>
    <w:rsid w:val="00DB6E77"/>
    <w:rsid w:val="00DC0E5F"/>
    <w:rsid w:val="00DC3764"/>
    <w:rsid w:val="00DC4375"/>
    <w:rsid w:val="00DC590C"/>
    <w:rsid w:val="00DC7BBA"/>
    <w:rsid w:val="00DD61A6"/>
    <w:rsid w:val="00DD7ACB"/>
    <w:rsid w:val="00DE35F3"/>
    <w:rsid w:val="00DE3B2C"/>
    <w:rsid w:val="00DE3F2F"/>
    <w:rsid w:val="00DE6A0C"/>
    <w:rsid w:val="00DF0336"/>
    <w:rsid w:val="00DF067D"/>
    <w:rsid w:val="00DF0785"/>
    <w:rsid w:val="00DF0AB5"/>
    <w:rsid w:val="00DF1F33"/>
    <w:rsid w:val="00DF40D3"/>
    <w:rsid w:val="00DF40E0"/>
    <w:rsid w:val="00DF7561"/>
    <w:rsid w:val="00E000D6"/>
    <w:rsid w:val="00E04BC6"/>
    <w:rsid w:val="00E06012"/>
    <w:rsid w:val="00E11C6F"/>
    <w:rsid w:val="00E136BC"/>
    <w:rsid w:val="00E16832"/>
    <w:rsid w:val="00E21D9E"/>
    <w:rsid w:val="00E221DB"/>
    <w:rsid w:val="00E2405F"/>
    <w:rsid w:val="00E27CB2"/>
    <w:rsid w:val="00E328A0"/>
    <w:rsid w:val="00E32910"/>
    <w:rsid w:val="00E36142"/>
    <w:rsid w:val="00E36742"/>
    <w:rsid w:val="00E40093"/>
    <w:rsid w:val="00E41331"/>
    <w:rsid w:val="00E4731C"/>
    <w:rsid w:val="00E53E30"/>
    <w:rsid w:val="00E5495B"/>
    <w:rsid w:val="00E550A5"/>
    <w:rsid w:val="00E55DCE"/>
    <w:rsid w:val="00E55F41"/>
    <w:rsid w:val="00E61F07"/>
    <w:rsid w:val="00E65D60"/>
    <w:rsid w:val="00E66DA8"/>
    <w:rsid w:val="00E70BBF"/>
    <w:rsid w:val="00E70E0E"/>
    <w:rsid w:val="00E70E4B"/>
    <w:rsid w:val="00E7163A"/>
    <w:rsid w:val="00E73FD5"/>
    <w:rsid w:val="00E7403D"/>
    <w:rsid w:val="00E74EE5"/>
    <w:rsid w:val="00E75101"/>
    <w:rsid w:val="00E871A4"/>
    <w:rsid w:val="00E900BE"/>
    <w:rsid w:val="00E95759"/>
    <w:rsid w:val="00EA1AE1"/>
    <w:rsid w:val="00EA6FCC"/>
    <w:rsid w:val="00EB235B"/>
    <w:rsid w:val="00EB42ED"/>
    <w:rsid w:val="00EB51FF"/>
    <w:rsid w:val="00EC2EB5"/>
    <w:rsid w:val="00EC4D75"/>
    <w:rsid w:val="00EC731B"/>
    <w:rsid w:val="00ED07FC"/>
    <w:rsid w:val="00ED4246"/>
    <w:rsid w:val="00ED6C17"/>
    <w:rsid w:val="00ED7455"/>
    <w:rsid w:val="00ED799F"/>
    <w:rsid w:val="00EE41A7"/>
    <w:rsid w:val="00EE5D6C"/>
    <w:rsid w:val="00EE70DE"/>
    <w:rsid w:val="00EE7C14"/>
    <w:rsid w:val="00EF063A"/>
    <w:rsid w:val="00EF0676"/>
    <w:rsid w:val="00EF10F5"/>
    <w:rsid w:val="00EF1709"/>
    <w:rsid w:val="00EF3115"/>
    <w:rsid w:val="00EF466F"/>
    <w:rsid w:val="00F010AB"/>
    <w:rsid w:val="00F04A2D"/>
    <w:rsid w:val="00F04E2F"/>
    <w:rsid w:val="00F13EC5"/>
    <w:rsid w:val="00F143C9"/>
    <w:rsid w:val="00F16937"/>
    <w:rsid w:val="00F175C4"/>
    <w:rsid w:val="00F24471"/>
    <w:rsid w:val="00F25B56"/>
    <w:rsid w:val="00F349A5"/>
    <w:rsid w:val="00F37990"/>
    <w:rsid w:val="00F42070"/>
    <w:rsid w:val="00F44926"/>
    <w:rsid w:val="00F47F00"/>
    <w:rsid w:val="00F50E05"/>
    <w:rsid w:val="00F51CB4"/>
    <w:rsid w:val="00F52B85"/>
    <w:rsid w:val="00F556D9"/>
    <w:rsid w:val="00F55E41"/>
    <w:rsid w:val="00F5625B"/>
    <w:rsid w:val="00F56585"/>
    <w:rsid w:val="00F5761A"/>
    <w:rsid w:val="00F62A00"/>
    <w:rsid w:val="00F62DA3"/>
    <w:rsid w:val="00F66BCE"/>
    <w:rsid w:val="00F67D2D"/>
    <w:rsid w:val="00F748E2"/>
    <w:rsid w:val="00F74CE4"/>
    <w:rsid w:val="00F81A5A"/>
    <w:rsid w:val="00F8398B"/>
    <w:rsid w:val="00F8771C"/>
    <w:rsid w:val="00F878F6"/>
    <w:rsid w:val="00F940BB"/>
    <w:rsid w:val="00F959A7"/>
    <w:rsid w:val="00F97954"/>
    <w:rsid w:val="00F97A31"/>
    <w:rsid w:val="00FA29CB"/>
    <w:rsid w:val="00FA31EB"/>
    <w:rsid w:val="00FA483E"/>
    <w:rsid w:val="00FA55AD"/>
    <w:rsid w:val="00FA58E6"/>
    <w:rsid w:val="00FB372A"/>
    <w:rsid w:val="00FB3D40"/>
    <w:rsid w:val="00FB40A5"/>
    <w:rsid w:val="00FB6111"/>
    <w:rsid w:val="00FC0086"/>
    <w:rsid w:val="00FC0B5E"/>
    <w:rsid w:val="00FC3D0A"/>
    <w:rsid w:val="00FC47C2"/>
    <w:rsid w:val="00FC51C8"/>
    <w:rsid w:val="00FD53AD"/>
    <w:rsid w:val="00FD5F6F"/>
    <w:rsid w:val="00FD670D"/>
    <w:rsid w:val="00FE07AE"/>
    <w:rsid w:val="00FE0A31"/>
    <w:rsid w:val="00FE165A"/>
    <w:rsid w:val="00FE3446"/>
    <w:rsid w:val="00FE38B7"/>
    <w:rsid w:val="00FE3D16"/>
    <w:rsid w:val="00FE65CF"/>
    <w:rsid w:val="00FE7EDF"/>
    <w:rsid w:val="00FF0278"/>
    <w:rsid w:val="00FF1A60"/>
    <w:rsid w:val="00FF6541"/>
    <w:rsid w:val="00FF7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2302"/>
    <w:pPr>
      <w:jc w:val="both"/>
    </w:pPr>
    <w:rPr>
      <w:sz w:val="24"/>
    </w:rPr>
  </w:style>
  <w:style w:type="paragraph" w:styleId="1">
    <w:name w:val="heading 1"/>
    <w:basedOn w:val="a"/>
    <w:next w:val="a"/>
    <w:qFormat/>
    <w:rsid w:val="00BD04D5"/>
    <w:pPr>
      <w:outlineLvl w:val="0"/>
    </w:pPr>
    <w:rPr>
      <w:b/>
      <w:szCs w:val="24"/>
      <w:u w:val="single"/>
    </w:rPr>
  </w:style>
  <w:style w:type="paragraph" w:styleId="2">
    <w:name w:val="heading 2"/>
    <w:basedOn w:val="a"/>
    <w:next w:val="a"/>
    <w:qFormat/>
    <w:pPr>
      <w:keepNext/>
      <w:ind w:left="1" w:right="1" w:firstLine="624"/>
      <w:jc w:val="center"/>
      <w:outlineLvl w:val="1"/>
    </w:pPr>
    <w:rPr>
      <w:b/>
      <w:sz w:val="22"/>
    </w:rPr>
  </w:style>
  <w:style w:type="paragraph" w:styleId="3">
    <w:name w:val="heading 3"/>
    <w:basedOn w:val="a"/>
    <w:next w:val="a"/>
    <w:qFormat/>
    <w:pPr>
      <w:keepNext/>
      <w:ind w:left="361" w:right="1" w:firstLine="624"/>
      <w:outlineLvl w:val="2"/>
    </w:pPr>
    <w:rPr>
      <w:b/>
      <w:i/>
    </w:rPr>
  </w:style>
  <w:style w:type="paragraph" w:styleId="4">
    <w:name w:val="heading 4"/>
    <w:basedOn w:val="a"/>
    <w:next w:val="a"/>
    <w:qFormat/>
    <w:pPr>
      <w:keepNext/>
      <w:ind w:firstLine="624"/>
      <w:outlineLvl w:val="3"/>
    </w:pPr>
    <w:rPr>
      <w:b/>
    </w:rPr>
  </w:style>
  <w:style w:type="paragraph" w:styleId="5">
    <w:name w:val="heading 5"/>
    <w:basedOn w:val="a"/>
    <w:next w:val="a"/>
    <w:qFormat/>
    <w:pPr>
      <w:keepNext/>
      <w:jc w:val="center"/>
      <w:outlineLvl w:val="4"/>
    </w:pPr>
    <w:rPr>
      <w:b/>
      <w:i/>
    </w:rPr>
  </w:style>
  <w:style w:type="paragraph" w:styleId="6">
    <w:name w:val="heading 6"/>
    <w:basedOn w:val="a"/>
    <w:next w:val="a"/>
    <w:qFormat/>
    <w:pPr>
      <w:keepNext/>
      <w:jc w:val="right"/>
      <w:outlineLvl w:val="5"/>
    </w:pPr>
    <w:rPr>
      <w:i/>
      <w:sz w:val="22"/>
    </w:rPr>
  </w:style>
  <w:style w:type="paragraph" w:styleId="7">
    <w:name w:val="heading 7"/>
    <w:basedOn w:val="a"/>
    <w:next w:val="a"/>
    <w:qFormat/>
    <w:pPr>
      <w:keepNext/>
      <w:ind w:left="1" w:right="1" w:firstLine="624"/>
      <w:jc w:val="center"/>
      <w:outlineLvl w:val="6"/>
    </w:pPr>
    <w:rPr>
      <w:b/>
      <w:bCs/>
    </w:rPr>
  </w:style>
  <w:style w:type="paragraph" w:styleId="8">
    <w:name w:val="heading 8"/>
    <w:basedOn w:val="a"/>
    <w:next w:val="a"/>
    <w:qFormat/>
    <w:pPr>
      <w:keepNext/>
      <w:ind w:left="625" w:right="1"/>
      <w:outlineLvl w:val="7"/>
    </w:pPr>
    <w:rPr>
      <w:b/>
      <w:bCs/>
      <w:i/>
      <w:iCs/>
      <w:sz w:val="22"/>
    </w:rPr>
  </w:style>
  <w:style w:type="paragraph" w:styleId="9">
    <w:name w:val="heading 9"/>
    <w:basedOn w:val="a"/>
    <w:next w:val="a"/>
    <w:qFormat/>
    <w:rsid w:val="007671BF"/>
    <w:pPr>
      <w:outlineLvl w:val="8"/>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Заголовок"/>
    <w:basedOn w:val="a"/>
    <w:qFormat/>
    <w:pPr>
      <w:ind w:left="1" w:right="1" w:firstLine="624"/>
      <w:jc w:val="center"/>
    </w:pPr>
    <w:rPr>
      <w:b/>
      <w:sz w:val="22"/>
    </w:rPr>
  </w:style>
  <w:style w:type="paragraph" w:styleId="a4">
    <w:name w:val="footer"/>
    <w:basedOn w:val="a"/>
    <w:pPr>
      <w:tabs>
        <w:tab w:val="center" w:pos="4536"/>
        <w:tab w:val="right" w:pos="9072"/>
      </w:tabs>
    </w:pPr>
  </w:style>
  <w:style w:type="character" w:styleId="a5">
    <w:name w:val="page number"/>
    <w:rsid w:val="00453308"/>
    <w:rPr>
      <w:sz w:val="24"/>
      <w:szCs w:val="24"/>
    </w:rPr>
  </w:style>
  <w:style w:type="paragraph" w:styleId="a6">
    <w:name w:val="header"/>
    <w:basedOn w:val="a"/>
    <w:rsid w:val="00453308"/>
    <w:pPr>
      <w:tabs>
        <w:tab w:val="center" w:pos="4677"/>
        <w:tab w:val="right" w:pos="9355"/>
      </w:tabs>
    </w:pPr>
  </w:style>
  <w:style w:type="paragraph" w:customStyle="1" w:styleId="20">
    <w:name w:val="заголовок 2"/>
    <w:basedOn w:val="a"/>
    <w:next w:val="a"/>
    <w:rsid w:val="00453308"/>
    <w:rPr>
      <w:b/>
      <w:i/>
    </w:rPr>
  </w:style>
  <w:style w:type="paragraph" w:styleId="a7">
    <w:name w:val="footnote text"/>
    <w:basedOn w:val="a"/>
    <w:semiHidden/>
    <w:pPr>
      <w:autoSpaceDE w:val="0"/>
      <w:autoSpaceDN w:val="0"/>
    </w:pPr>
  </w:style>
  <w:style w:type="paragraph" w:styleId="a8">
    <w:name w:val="Balloon Text"/>
    <w:basedOn w:val="a"/>
    <w:semiHidden/>
    <w:rsid w:val="007C5361"/>
    <w:rPr>
      <w:rFonts w:ascii="Tahoma" w:hAnsi="Tahoma" w:cs="Tahoma"/>
      <w:sz w:val="16"/>
      <w:szCs w:val="16"/>
    </w:rPr>
  </w:style>
  <w:style w:type="paragraph" w:customStyle="1" w:styleId="10">
    <w:name w:val="заголовок 1"/>
    <w:basedOn w:val="a"/>
    <w:next w:val="a"/>
    <w:rsid w:val="00B56261"/>
    <w:pPr>
      <w:keepNext/>
      <w:autoSpaceDE w:val="0"/>
      <w:autoSpaceDN w:val="0"/>
      <w:jc w:val="center"/>
    </w:pPr>
    <w:rPr>
      <w:b/>
      <w:bCs/>
      <w:sz w:val="20"/>
    </w:rPr>
  </w:style>
  <w:style w:type="paragraph" w:customStyle="1" w:styleId="50">
    <w:name w:val="заголовок 5"/>
    <w:basedOn w:val="a"/>
    <w:next w:val="a"/>
    <w:rsid w:val="00B56261"/>
    <w:pPr>
      <w:keepNext/>
      <w:autoSpaceDE w:val="0"/>
      <w:autoSpaceDN w:val="0"/>
    </w:pPr>
    <w:rPr>
      <w:rFonts w:ascii="Arial" w:hAnsi="Arial" w:cs="Arial"/>
      <w:b/>
      <w:bCs/>
      <w:i/>
      <w:iCs/>
      <w:sz w:val="20"/>
    </w:rPr>
  </w:style>
  <w:style w:type="paragraph" w:styleId="a9">
    <w:name w:val="Body Text"/>
    <w:basedOn w:val="a"/>
    <w:rsid w:val="001654D9"/>
  </w:style>
  <w:style w:type="character" w:styleId="aa">
    <w:name w:val="Hyperlink"/>
    <w:rsid w:val="00854F04"/>
    <w:rPr>
      <w:color w:val="0000FF"/>
      <w:u w:val="single"/>
    </w:rPr>
  </w:style>
  <w:style w:type="paragraph" w:styleId="ab">
    <w:name w:val="Обычный (Интернет)"/>
    <w:basedOn w:val="a"/>
    <w:uiPriority w:val="99"/>
    <w:unhideWhenUsed/>
    <w:rsid w:val="004E76E9"/>
    <w:pPr>
      <w:spacing w:before="100" w:beforeAutospacing="1" w:after="100" w:afterAutospacing="1"/>
      <w:jc w:val="left"/>
    </w:pPr>
    <w:rPr>
      <w:szCs w:val="24"/>
    </w:rPr>
  </w:style>
</w:styles>
</file>

<file path=word/webSettings.xml><?xml version="1.0" encoding="utf-8"?>
<w:webSettings xmlns:r="http://schemas.openxmlformats.org/officeDocument/2006/relationships" xmlns:w="http://schemas.openxmlformats.org/wordprocessingml/2006/main">
  <w:divs>
    <w:div w:id="24673092">
      <w:bodyDiv w:val="1"/>
      <w:marLeft w:val="0"/>
      <w:marRight w:val="0"/>
      <w:marTop w:val="0"/>
      <w:marBottom w:val="0"/>
      <w:divBdr>
        <w:top w:val="none" w:sz="0" w:space="0" w:color="auto"/>
        <w:left w:val="none" w:sz="0" w:space="0" w:color="auto"/>
        <w:bottom w:val="none" w:sz="0" w:space="0" w:color="auto"/>
        <w:right w:val="none" w:sz="0" w:space="0" w:color="auto"/>
      </w:divBdr>
    </w:div>
    <w:div w:id="129439290">
      <w:bodyDiv w:val="1"/>
      <w:marLeft w:val="0"/>
      <w:marRight w:val="0"/>
      <w:marTop w:val="0"/>
      <w:marBottom w:val="0"/>
      <w:divBdr>
        <w:top w:val="none" w:sz="0" w:space="0" w:color="auto"/>
        <w:left w:val="none" w:sz="0" w:space="0" w:color="auto"/>
        <w:bottom w:val="none" w:sz="0" w:space="0" w:color="auto"/>
        <w:right w:val="none" w:sz="0" w:space="0" w:color="auto"/>
      </w:divBdr>
    </w:div>
    <w:div w:id="223612324">
      <w:bodyDiv w:val="1"/>
      <w:marLeft w:val="0"/>
      <w:marRight w:val="0"/>
      <w:marTop w:val="0"/>
      <w:marBottom w:val="0"/>
      <w:divBdr>
        <w:top w:val="none" w:sz="0" w:space="0" w:color="auto"/>
        <w:left w:val="none" w:sz="0" w:space="0" w:color="auto"/>
        <w:bottom w:val="none" w:sz="0" w:space="0" w:color="auto"/>
        <w:right w:val="none" w:sz="0" w:space="0" w:color="auto"/>
      </w:divBdr>
    </w:div>
    <w:div w:id="330303512">
      <w:bodyDiv w:val="1"/>
      <w:marLeft w:val="0"/>
      <w:marRight w:val="0"/>
      <w:marTop w:val="0"/>
      <w:marBottom w:val="0"/>
      <w:divBdr>
        <w:top w:val="none" w:sz="0" w:space="0" w:color="auto"/>
        <w:left w:val="none" w:sz="0" w:space="0" w:color="auto"/>
        <w:bottom w:val="none" w:sz="0" w:space="0" w:color="auto"/>
        <w:right w:val="none" w:sz="0" w:space="0" w:color="auto"/>
      </w:divBdr>
    </w:div>
    <w:div w:id="370112236">
      <w:bodyDiv w:val="1"/>
      <w:marLeft w:val="0"/>
      <w:marRight w:val="0"/>
      <w:marTop w:val="0"/>
      <w:marBottom w:val="0"/>
      <w:divBdr>
        <w:top w:val="none" w:sz="0" w:space="0" w:color="auto"/>
        <w:left w:val="none" w:sz="0" w:space="0" w:color="auto"/>
        <w:bottom w:val="none" w:sz="0" w:space="0" w:color="auto"/>
        <w:right w:val="none" w:sz="0" w:space="0" w:color="auto"/>
      </w:divBdr>
    </w:div>
    <w:div w:id="388773082">
      <w:bodyDiv w:val="1"/>
      <w:marLeft w:val="0"/>
      <w:marRight w:val="0"/>
      <w:marTop w:val="0"/>
      <w:marBottom w:val="0"/>
      <w:divBdr>
        <w:top w:val="none" w:sz="0" w:space="0" w:color="auto"/>
        <w:left w:val="none" w:sz="0" w:space="0" w:color="auto"/>
        <w:bottom w:val="none" w:sz="0" w:space="0" w:color="auto"/>
        <w:right w:val="none" w:sz="0" w:space="0" w:color="auto"/>
      </w:divBdr>
    </w:div>
    <w:div w:id="431706015">
      <w:bodyDiv w:val="1"/>
      <w:marLeft w:val="0"/>
      <w:marRight w:val="0"/>
      <w:marTop w:val="0"/>
      <w:marBottom w:val="0"/>
      <w:divBdr>
        <w:top w:val="none" w:sz="0" w:space="0" w:color="auto"/>
        <w:left w:val="none" w:sz="0" w:space="0" w:color="auto"/>
        <w:bottom w:val="none" w:sz="0" w:space="0" w:color="auto"/>
        <w:right w:val="none" w:sz="0" w:space="0" w:color="auto"/>
      </w:divBdr>
    </w:div>
    <w:div w:id="545872884">
      <w:bodyDiv w:val="1"/>
      <w:marLeft w:val="0"/>
      <w:marRight w:val="0"/>
      <w:marTop w:val="0"/>
      <w:marBottom w:val="0"/>
      <w:divBdr>
        <w:top w:val="none" w:sz="0" w:space="0" w:color="auto"/>
        <w:left w:val="none" w:sz="0" w:space="0" w:color="auto"/>
        <w:bottom w:val="none" w:sz="0" w:space="0" w:color="auto"/>
        <w:right w:val="none" w:sz="0" w:space="0" w:color="auto"/>
      </w:divBdr>
    </w:div>
    <w:div w:id="594172484">
      <w:bodyDiv w:val="1"/>
      <w:marLeft w:val="0"/>
      <w:marRight w:val="0"/>
      <w:marTop w:val="0"/>
      <w:marBottom w:val="0"/>
      <w:divBdr>
        <w:top w:val="none" w:sz="0" w:space="0" w:color="auto"/>
        <w:left w:val="none" w:sz="0" w:space="0" w:color="auto"/>
        <w:bottom w:val="none" w:sz="0" w:space="0" w:color="auto"/>
        <w:right w:val="none" w:sz="0" w:space="0" w:color="auto"/>
      </w:divBdr>
    </w:div>
    <w:div w:id="631329257">
      <w:bodyDiv w:val="1"/>
      <w:marLeft w:val="0"/>
      <w:marRight w:val="0"/>
      <w:marTop w:val="0"/>
      <w:marBottom w:val="0"/>
      <w:divBdr>
        <w:top w:val="none" w:sz="0" w:space="0" w:color="auto"/>
        <w:left w:val="none" w:sz="0" w:space="0" w:color="auto"/>
        <w:bottom w:val="none" w:sz="0" w:space="0" w:color="auto"/>
        <w:right w:val="none" w:sz="0" w:space="0" w:color="auto"/>
      </w:divBdr>
    </w:div>
    <w:div w:id="639576474">
      <w:bodyDiv w:val="1"/>
      <w:marLeft w:val="0"/>
      <w:marRight w:val="0"/>
      <w:marTop w:val="0"/>
      <w:marBottom w:val="0"/>
      <w:divBdr>
        <w:top w:val="none" w:sz="0" w:space="0" w:color="auto"/>
        <w:left w:val="none" w:sz="0" w:space="0" w:color="auto"/>
        <w:bottom w:val="none" w:sz="0" w:space="0" w:color="auto"/>
        <w:right w:val="none" w:sz="0" w:space="0" w:color="auto"/>
      </w:divBdr>
    </w:div>
    <w:div w:id="747769920">
      <w:bodyDiv w:val="1"/>
      <w:marLeft w:val="0"/>
      <w:marRight w:val="0"/>
      <w:marTop w:val="0"/>
      <w:marBottom w:val="0"/>
      <w:divBdr>
        <w:top w:val="none" w:sz="0" w:space="0" w:color="auto"/>
        <w:left w:val="none" w:sz="0" w:space="0" w:color="auto"/>
        <w:bottom w:val="none" w:sz="0" w:space="0" w:color="auto"/>
        <w:right w:val="none" w:sz="0" w:space="0" w:color="auto"/>
      </w:divBdr>
    </w:div>
    <w:div w:id="776174757">
      <w:bodyDiv w:val="1"/>
      <w:marLeft w:val="0"/>
      <w:marRight w:val="0"/>
      <w:marTop w:val="0"/>
      <w:marBottom w:val="0"/>
      <w:divBdr>
        <w:top w:val="none" w:sz="0" w:space="0" w:color="auto"/>
        <w:left w:val="none" w:sz="0" w:space="0" w:color="auto"/>
        <w:bottom w:val="none" w:sz="0" w:space="0" w:color="auto"/>
        <w:right w:val="none" w:sz="0" w:space="0" w:color="auto"/>
      </w:divBdr>
    </w:div>
    <w:div w:id="941455874">
      <w:bodyDiv w:val="1"/>
      <w:marLeft w:val="0"/>
      <w:marRight w:val="0"/>
      <w:marTop w:val="0"/>
      <w:marBottom w:val="0"/>
      <w:divBdr>
        <w:top w:val="none" w:sz="0" w:space="0" w:color="auto"/>
        <w:left w:val="none" w:sz="0" w:space="0" w:color="auto"/>
        <w:bottom w:val="none" w:sz="0" w:space="0" w:color="auto"/>
        <w:right w:val="none" w:sz="0" w:space="0" w:color="auto"/>
      </w:divBdr>
    </w:div>
    <w:div w:id="957106296">
      <w:bodyDiv w:val="1"/>
      <w:marLeft w:val="0"/>
      <w:marRight w:val="0"/>
      <w:marTop w:val="0"/>
      <w:marBottom w:val="0"/>
      <w:divBdr>
        <w:top w:val="none" w:sz="0" w:space="0" w:color="auto"/>
        <w:left w:val="none" w:sz="0" w:space="0" w:color="auto"/>
        <w:bottom w:val="none" w:sz="0" w:space="0" w:color="auto"/>
        <w:right w:val="none" w:sz="0" w:space="0" w:color="auto"/>
      </w:divBdr>
    </w:div>
    <w:div w:id="1067801459">
      <w:bodyDiv w:val="1"/>
      <w:marLeft w:val="0"/>
      <w:marRight w:val="0"/>
      <w:marTop w:val="0"/>
      <w:marBottom w:val="0"/>
      <w:divBdr>
        <w:top w:val="none" w:sz="0" w:space="0" w:color="auto"/>
        <w:left w:val="none" w:sz="0" w:space="0" w:color="auto"/>
        <w:bottom w:val="none" w:sz="0" w:space="0" w:color="auto"/>
        <w:right w:val="none" w:sz="0" w:space="0" w:color="auto"/>
      </w:divBdr>
    </w:div>
    <w:div w:id="1104958946">
      <w:bodyDiv w:val="1"/>
      <w:marLeft w:val="0"/>
      <w:marRight w:val="0"/>
      <w:marTop w:val="0"/>
      <w:marBottom w:val="0"/>
      <w:divBdr>
        <w:top w:val="none" w:sz="0" w:space="0" w:color="auto"/>
        <w:left w:val="none" w:sz="0" w:space="0" w:color="auto"/>
        <w:bottom w:val="none" w:sz="0" w:space="0" w:color="auto"/>
        <w:right w:val="none" w:sz="0" w:space="0" w:color="auto"/>
      </w:divBdr>
    </w:div>
    <w:div w:id="1171331469">
      <w:bodyDiv w:val="1"/>
      <w:marLeft w:val="0"/>
      <w:marRight w:val="0"/>
      <w:marTop w:val="0"/>
      <w:marBottom w:val="0"/>
      <w:divBdr>
        <w:top w:val="none" w:sz="0" w:space="0" w:color="auto"/>
        <w:left w:val="none" w:sz="0" w:space="0" w:color="auto"/>
        <w:bottom w:val="none" w:sz="0" w:space="0" w:color="auto"/>
        <w:right w:val="none" w:sz="0" w:space="0" w:color="auto"/>
      </w:divBdr>
    </w:div>
    <w:div w:id="1339581389">
      <w:bodyDiv w:val="1"/>
      <w:marLeft w:val="0"/>
      <w:marRight w:val="0"/>
      <w:marTop w:val="0"/>
      <w:marBottom w:val="0"/>
      <w:divBdr>
        <w:top w:val="none" w:sz="0" w:space="0" w:color="auto"/>
        <w:left w:val="none" w:sz="0" w:space="0" w:color="auto"/>
        <w:bottom w:val="none" w:sz="0" w:space="0" w:color="auto"/>
        <w:right w:val="none" w:sz="0" w:space="0" w:color="auto"/>
      </w:divBdr>
    </w:div>
    <w:div w:id="1430931515">
      <w:bodyDiv w:val="1"/>
      <w:marLeft w:val="0"/>
      <w:marRight w:val="0"/>
      <w:marTop w:val="0"/>
      <w:marBottom w:val="0"/>
      <w:divBdr>
        <w:top w:val="none" w:sz="0" w:space="0" w:color="auto"/>
        <w:left w:val="none" w:sz="0" w:space="0" w:color="auto"/>
        <w:bottom w:val="none" w:sz="0" w:space="0" w:color="auto"/>
        <w:right w:val="none" w:sz="0" w:space="0" w:color="auto"/>
      </w:divBdr>
    </w:div>
    <w:div w:id="1455905248">
      <w:bodyDiv w:val="1"/>
      <w:marLeft w:val="0"/>
      <w:marRight w:val="0"/>
      <w:marTop w:val="0"/>
      <w:marBottom w:val="0"/>
      <w:divBdr>
        <w:top w:val="none" w:sz="0" w:space="0" w:color="auto"/>
        <w:left w:val="none" w:sz="0" w:space="0" w:color="auto"/>
        <w:bottom w:val="none" w:sz="0" w:space="0" w:color="auto"/>
        <w:right w:val="none" w:sz="0" w:space="0" w:color="auto"/>
      </w:divBdr>
    </w:div>
    <w:div w:id="1592200070">
      <w:bodyDiv w:val="1"/>
      <w:marLeft w:val="0"/>
      <w:marRight w:val="0"/>
      <w:marTop w:val="0"/>
      <w:marBottom w:val="0"/>
      <w:divBdr>
        <w:top w:val="none" w:sz="0" w:space="0" w:color="auto"/>
        <w:left w:val="none" w:sz="0" w:space="0" w:color="auto"/>
        <w:bottom w:val="none" w:sz="0" w:space="0" w:color="auto"/>
        <w:right w:val="none" w:sz="0" w:space="0" w:color="auto"/>
      </w:divBdr>
    </w:div>
    <w:div w:id="1618681131">
      <w:bodyDiv w:val="1"/>
      <w:marLeft w:val="0"/>
      <w:marRight w:val="0"/>
      <w:marTop w:val="0"/>
      <w:marBottom w:val="0"/>
      <w:divBdr>
        <w:top w:val="none" w:sz="0" w:space="0" w:color="auto"/>
        <w:left w:val="none" w:sz="0" w:space="0" w:color="auto"/>
        <w:bottom w:val="none" w:sz="0" w:space="0" w:color="auto"/>
        <w:right w:val="none" w:sz="0" w:space="0" w:color="auto"/>
      </w:divBdr>
    </w:div>
    <w:div w:id="1619798134">
      <w:bodyDiv w:val="1"/>
      <w:marLeft w:val="0"/>
      <w:marRight w:val="0"/>
      <w:marTop w:val="0"/>
      <w:marBottom w:val="0"/>
      <w:divBdr>
        <w:top w:val="none" w:sz="0" w:space="0" w:color="auto"/>
        <w:left w:val="none" w:sz="0" w:space="0" w:color="auto"/>
        <w:bottom w:val="none" w:sz="0" w:space="0" w:color="auto"/>
        <w:right w:val="none" w:sz="0" w:space="0" w:color="auto"/>
      </w:divBdr>
    </w:div>
    <w:div w:id="1647737554">
      <w:bodyDiv w:val="1"/>
      <w:marLeft w:val="0"/>
      <w:marRight w:val="0"/>
      <w:marTop w:val="0"/>
      <w:marBottom w:val="0"/>
      <w:divBdr>
        <w:top w:val="none" w:sz="0" w:space="0" w:color="auto"/>
        <w:left w:val="none" w:sz="0" w:space="0" w:color="auto"/>
        <w:bottom w:val="none" w:sz="0" w:space="0" w:color="auto"/>
        <w:right w:val="none" w:sz="0" w:space="0" w:color="auto"/>
      </w:divBdr>
    </w:div>
    <w:div w:id="1658730251">
      <w:bodyDiv w:val="1"/>
      <w:marLeft w:val="0"/>
      <w:marRight w:val="0"/>
      <w:marTop w:val="0"/>
      <w:marBottom w:val="0"/>
      <w:divBdr>
        <w:top w:val="none" w:sz="0" w:space="0" w:color="auto"/>
        <w:left w:val="none" w:sz="0" w:space="0" w:color="auto"/>
        <w:bottom w:val="none" w:sz="0" w:space="0" w:color="auto"/>
        <w:right w:val="none" w:sz="0" w:space="0" w:color="auto"/>
      </w:divBdr>
    </w:div>
    <w:div w:id="1667055346">
      <w:bodyDiv w:val="1"/>
      <w:marLeft w:val="0"/>
      <w:marRight w:val="0"/>
      <w:marTop w:val="0"/>
      <w:marBottom w:val="0"/>
      <w:divBdr>
        <w:top w:val="none" w:sz="0" w:space="0" w:color="auto"/>
        <w:left w:val="none" w:sz="0" w:space="0" w:color="auto"/>
        <w:bottom w:val="none" w:sz="0" w:space="0" w:color="auto"/>
        <w:right w:val="none" w:sz="0" w:space="0" w:color="auto"/>
      </w:divBdr>
    </w:div>
    <w:div w:id="1713387770">
      <w:bodyDiv w:val="1"/>
      <w:marLeft w:val="0"/>
      <w:marRight w:val="0"/>
      <w:marTop w:val="0"/>
      <w:marBottom w:val="0"/>
      <w:divBdr>
        <w:top w:val="none" w:sz="0" w:space="0" w:color="auto"/>
        <w:left w:val="none" w:sz="0" w:space="0" w:color="auto"/>
        <w:bottom w:val="none" w:sz="0" w:space="0" w:color="auto"/>
        <w:right w:val="none" w:sz="0" w:space="0" w:color="auto"/>
      </w:divBdr>
    </w:div>
    <w:div w:id="18567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oazovo.ru." TargetMode="External"/><Relationship Id="rId3" Type="http://schemas.openxmlformats.org/officeDocument/2006/relationships/settings" Target="settings.xml"/><Relationship Id="rId7" Type="http://schemas.openxmlformats.org/officeDocument/2006/relationships/hyperlink" Target="http://www.novoaz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5918</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Акционерное общество «Новоазовское»</vt:lpstr>
    </vt:vector>
  </TitlesOfParts>
  <Company>2</Company>
  <LinksUpToDate>false</LinksUpToDate>
  <CharactersWithSpaces>39578</CharactersWithSpaces>
  <SharedDoc>false</SharedDoc>
  <HLinks>
    <vt:vector size="12" baseType="variant">
      <vt:variant>
        <vt:i4>917511</vt:i4>
      </vt:variant>
      <vt:variant>
        <vt:i4>3</vt:i4>
      </vt:variant>
      <vt:variant>
        <vt:i4>0</vt:i4>
      </vt:variant>
      <vt:variant>
        <vt:i4>5</vt:i4>
      </vt:variant>
      <vt:variant>
        <vt:lpwstr>http://www.novoazovo.ru./</vt:lpwstr>
      </vt:variant>
      <vt:variant>
        <vt:lpwstr/>
      </vt:variant>
      <vt:variant>
        <vt:i4>983047</vt:i4>
      </vt:variant>
      <vt:variant>
        <vt:i4>0</vt:i4>
      </vt:variant>
      <vt:variant>
        <vt:i4>0</vt:i4>
      </vt:variant>
      <vt:variant>
        <vt:i4>5</vt:i4>
      </vt:variant>
      <vt:variant>
        <vt:lpwstr>http://www.novoazovo.ru/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Акционерное общество «Новоазовское»</dc:title>
  <dc:creator>1</dc:creator>
  <cp:lastModifiedBy>Алексей А</cp:lastModifiedBy>
  <cp:revision>2</cp:revision>
  <cp:lastPrinted>2025-03-03T08:54:00Z</cp:lastPrinted>
  <dcterms:created xsi:type="dcterms:W3CDTF">2025-03-10T02:51:00Z</dcterms:created>
  <dcterms:modified xsi:type="dcterms:W3CDTF">2025-03-10T02:51:00Z</dcterms:modified>
</cp:coreProperties>
</file>